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745CD8E3" w:rsidR="00974A70" w:rsidRDefault="00EA2DBB" w:rsidP="00974A70">
      <w:pPr>
        <w:pStyle w:val="CRCoverPage"/>
        <w:tabs>
          <w:tab w:val="right" w:pos="9639"/>
        </w:tabs>
        <w:spacing w:after="0"/>
        <w:rPr>
          <w:b/>
          <w:i/>
          <w:noProof/>
          <w:sz w:val="28"/>
        </w:rPr>
      </w:pPr>
      <w:r>
        <w:rPr>
          <w:rFonts w:cs="Arial"/>
          <w:b/>
          <w:noProof/>
          <w:sz w:val="24"/>
        </w:rPr>
        <w:t>SA WG2 Meeting S</w:t>
      </w:r>
      <w:r w:rsidR="002E0BD7">
        <w:rPr>
          <w:rFonts w:cs="Arial"/>
          <w:b/>
          <w:noProof/>
          <w:sz w:val="24"/>
        </w:rPr>
        <w:t>A</w:t>
      </w:r>
      <w:r>
        <w:rPr>
          <w:rFonts w:cs="Arial"/>
          <w:b/>
          <w:noProof/>
          <w:sz w:val="24"/>
        </w:rPr>
        <w:t>2</w:t>
      </w:r>
      <w:r w:rsidR="002E0BD7">
        <w:rPr>
          <w:rFonts w:cs="Arial"/>
          <w:b/>
          <w:noProof/>
          <w:sz w:val="24"/>
        </w:rPr>
        <w:t>#</w:t>
      </w:r>
      <w:r>
        <w:rPr>
          <w:rFonts w:cs="Arial"/>
          <w:b/>
          <w:noProof/>
          <w:sz w:val="24"/>
        </w:rPr>
        <w:t>1</w:t>
      </w:r>
      <w:r w:rsidR="00B02984">
        <w:rPr>
          <w:rFonts w:cs="Arial"/>
          <w:b/>
          <w:noProof/>
          <w:sz w:val="24"/>
        </w:rPr>
        <w:t>6</w:t>
      </w:r>
      <w:r w:rsidR="00BB76A5">
        <w:rPr>
          <w:rFonts w:cs="Arial"/>
          <w:b/>
          <w:noProof/>
          <w:sz w:val="24"/>
        </w:rPr>
        <w:t>2</w:t>
      </w:r>
      <w:r w:rsidR="00974A70">
        <w:rPr>
          <w:b/>
          <w:i/>
          <w:noProof/>
          <w:sz w:val="28"/>
        </w:rPr>
        <w:tab/>
      </w:r>
      <w:r w:rsidR="00974A70" w:rsidRPr="005E26D5">
        <w:rPr>
          <w:rFonts w:cs="Arial"/>
          <w:b/>
          <w:noProof/>
          <w:sz w:val="24"/>
        </w:rPr>
        <w:t>S2-</w:t>
      </w:r>
      <w:r w:rsidR="000F6A6C" w:rsidRPr="005E26D5">
        <w:rPr>
          <w:rFonts w:cs="Arial"/>
          <w:b/>
          <w:noProof/>
          <w:sz w:val="24"/>
        </w:rPr>
        <w:t>2</w:t>
      </w:r>
      <w:r w:rsidR="00851115" w:rsidRPr="005E26D5">
        <w:rPr>
          <w:rFonts w:cs="Arial"/>
          <w:b/>
          <w:noProof/>
          <w:sz w:val="24"/>
        </w:rPr>
        <w:t>40</w:t>
      </w:r>
      <w:r w:rsidR="008A28C8">
        <w:rPr>
          <w:rFonts w:cs="Arial"/>
          <w:b/>
          <w:noProof/>
          <w:sz w:val="24"/>
        </w:rPr>
        <w:t>4305</w:t>
      </w:r>
    </w:p>
    <w:p w14:paraId="00890AF0" w14:textId="5C9CC405" w:rsidR="00974A70" w:rsidRDefault="00BB76A5" w:rsidP="006F555A">
      <w:pPr>
        <w:pStyle w:val="CRCoverPage"/>
        <w:spacing w:after="0"/>
        <w:jc w:val="both"/>
        <w:outlineLvl w:val="0"/>
        <w:rPr>
          <w:b/>
          <w:noProof/>
          <w:sz w:val="24"/>
        </w:rPr>
      </w:pPr>
      <w:r>
        <w:rPr>
          <w:b/>
          <w:noProof/>
          <w:sz w:val="24"/>
        </w:rPr>
        <w:t>15-19</w:t>
      </w:r>
      <w:r w:rsidR="00CD2FDF">
        <w:rPr>
          <w:b/>
          <w:noProof/>
          <w:sz w:val="24"/>
        </w:rPr>
        <w:t>,</w:t>
      </w:r>
      <w:r>
        <w:rPr>
          <w:b/>
          <w:noProof/>
          <w:sz w:val="24"/>
        </w:rPr>
        <w:t xml:space="preserve"> April</w:t>
      </w:r>
      <w:r w:rsidR="00CD2FDF">
        <w:rPr>
          <w:b/>
          <w:noProof/>
          <w:sz w:val="24"/>
        </w:rPr>
        <w:t xml:space="preserve"> 2024, </w:t>
      </w:r>
      <w:r>
        <w:rPr>
          <w:b/>
          <w:noProof/>
          <w:sz w:val="24"/>
        </w:rPr>
        <w:t>Changsha, P. R. China</w:t>
      </w:r>
      <w:r w:rsidR="00974A70">
        <w:rPr>
          <w:rFonts w:cs="Arial"/>
          <w:b/>
          <w:noProof/>
          <w:color w:val="3333FF"/>
          <w:sz w:val="24"/>
        </w:rPr>
        <w:t xml:space="preserve">          </w:t>
      </w:r>
      <w:r w:rsidR="00EA2DBB">
        <w:rPr>
          <w:rFonts w:cs="Arial"/>
          <w:b/>
          <w:noProof/>
          <w:color w:val="3333FF"/>
          <w:sz w:val="24"/>
        </w:rPr>
        <w:t xml:space="preserve">        </w:t>
      </w:r>
      <w:r w:rsidR="002021A2">
        <w:rPr>
          <w:rFonts w:cs="Arial"/>
          <w:b/>
          <w:noProof/>
          <w:color w:val="3333FF"/>
          <w:sz w:val="24"/>
        </w:rPr>
        <w:t xml:space="preserve"> </w:t>
      </w:r>
      <w:r w:rsidR="006F555A">
        <w:rPr>
          <w:rFonts w:cs="Arial"/>
          <w:b/>
          <w:noProof/>
          <w:color w:val="3333FF"/>
          <w:sz w:val="24"/>
        </w:rPr>
        <w:t xml:space="preserve"> </w:t>
      </w:r>
    </w:p>
    <w:p w14:paraId="58906A9B" w14:textId="17BB9DFF" w:rsidR="00D42197" w:rsidRPr="00EA2DBB" w:rsidRDefault="00D42197" w:rsidP="00D42197">
      <w:pPr>
        <w:pBdr>
          <w:bottom w:val="single" w:sz="4" w:space="1" w:color="auto"/>
        </w:pBdr>
        <w:tabs>
          <w:tab w:val="right" w:pos="9781"/>
        </w:tabs>
        <w:rPr>
          <w:rFonts w:ascii="Arial" w:hAnsi="Arial" w:cs="Arial"/>
          <w:b/>
          <w:noProof/>
          <w:sz w:val="12"/>
          <w:szCs w:val="12"/>
        </w:rPr>
      </w:pPr>
    </w:p>
    <w:p w14:paraId="37569181" w14:textId="0D34B89A"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2021A2">
        <w:rPr>
          <w:rFonts w:ascii="Arial" w:hAnsi="Arial" w:cs="Arial"/>
          <w:b/>
        </w:rPr>
        <w:t>OPPO</w:t>
      </w:r>
      <w:r w:rsidR="00CA0C1D">
        <w:rPr>
          <w:rFonts w:ascii="Arial" w:hAnsi="Arial" w:cs="Arial"/>
          <w:b/>
        </w:rPr>
        <w:t xml:space="preserve"> </w:t>
      </w:r>
    </w:p>
    <w:p w14:paraId="0F18C97F" w14:textId="7FA410C9"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B02984">
        <w:rPr>
          <w:rFonts w:ascii="Arial" w:hAnsi="Arial" w:cs="Arial"/>
          <w:b/>
        </w:rPr>
        <w:t>KI</w:t>
      </w:r>
      <w:r w:rsidR="00B00604">
        <w:rPr>
          <w:rFonts w:ascii="Arial" w:hAnsi="Arial" w:cs="Arial"/>
          <w:b/>
        </w:rPr>
        <w:t xml:space="preserve"> </w:t>
      </w:r>
      <w:r w:rsidR="00B02984">
        <w:rPr>
          <w:rFonts w:ascii="Arial" w:hAnsi="Arial" w:cs="Arial"/>
          <w:b/>
        </w:rPr>
        <w:t>#1</w:t>
      </w:r>
      <w:r w:rsidR="00B00604">
        <w:rPr>
          <w:rFonts w:ascii="Arial" w:hAnsi="Arial" w:cs="Arial"/>
          <w:b/>
        </w:rPr>
        <w:t>, New Sol</w:t>
      </w:r>
      <w:r w:rsidR="00B02984">
        <w:rPr>
          <w:rFonts w:ascii="Arial" w:hAnsi="Arial" w:cs="Arial"/>
          <w:b/>
        </w:rPr>
        <w:t xml:space="preserve">: </w:t>
      </w:r>
      <w:r w:rsidR="005B1437">
        <w:rPr>
          <w:rFonts w:ascii="Arial" w:hAnsi="Arial" w:cs="Arial"/>
          <w:b/>
        </w:rPr>
        <w:t xml:space="preserve">Energy related </w:t>
      </w:r>
      <w:r w:rsidR="00B02984">
        <w:rPr>
          <w:rFonts w:ascii="Arial" w:hAnsi="Arial" w:cs="Arial"/>
          <w:b/>
        </w:rPr>
        <w:t xml:space="preserve">information </w:t>
      </w:r>
      <w:r w:rsidR="005B1437">
        <w:rPr>
          <w:rFonts w:ascii="Arial" w:hAnsi="Arial" w:cs="Arial"/>
          <w:b/>
        </w:rPr>
        <w:t>exposure and granularity</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FA37BD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644E04">
        <w:rPr>
          <w:rFonts w:ascii="Arial" w:hAnsi="Arial" w:cs="Arial"/>
          <w:b/>
        </w:rPr>
        <w:t>19.</w:t>
      </w:r>
      <w:r w:rsidR="00B02984">
        <w:rPr>
          <w:rFonts w:ascii="Arial" w:hAnsi="Arial" w:cs="Arial"/>
          <w:b/>
        </w:rPr>
        <w:t>4</w:t>
      </w:r>
    </w:p>
    <w:p w14:paraId="713A04D7" w14:textId="1E97FF4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proofErr w:type="spellStart"/>
      <w:r w:rsidR="00EA2DBB" w:rsidRPr="00EA2DBB">
        <w:rPr>
          <w:rFonts w:ascii="Arial" w:hAnsi="Arial" w:cs="Arial"/>
          <w:b/>
        </w:rPr>
        <w:t>FS_</w:t>
      </w:r>
      <w:r w:rsidR="00B02984">
        <w:rPr>
          <w:rFonts w:ascii="Arial" w:hAnsi="Arial" w:cs="Arial"/>
          <w:b/>
        </w:rPr>
        <w:t>EnergySys</w:t>
      </w:r>
      <w:proofErr w:type="spellEnd"/>
      <w:r w:rsidR="00B02984">
        <w:rPr>
          <w:rFonts w:ascii="Arial" w:hAnsi="Arial" w:cs="Arial"/>
          <w:b/>
        </w:rPr>
        <w:t xml:space="preserve"> / Rel-19</w:t>
      </w:r>
    </w:p>
    <w:p w14:paraId="59D8A9FC" w14:textId="4009357E"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w:t>
      </w:r>
      <w:r>
        <w:rPr>
          <w:rFonts w:ascii="Arial" w:hAnsi="Arial" w:cs="Arial"/>
          <w:i/>
          <w:lang w:eastAsia="zh-CN"/>
        </w:rPr>
        <w:t>on:</w:t>
      </w:r>
      <w:r w:rsidR="00007082">
        <w:rPr>
          <w:rFonts w:ascii="Arial" w:hAnsi="Arial" w:cs="Arial"/>
          <w:i/>
          <w:lang w:eastAsia="zh-CN"/>
        </w:rPr>
        <w:t xml:space="preserve"> </w:t>
      </w:r>
      <w:r w:rsidR="00644E04">
        <w:rPr>
          <w:rFonts w:ascii="Arial" w:hAnsi="Arial" w:cs="Arial"/>
          <w:i/>
          <w:lang w:eastAsia="zh-CN"/>
        </w:rPr>
        <w:t xml:space="preserve">This contribution </w:t>
      </w:r>
      <w:r w:rsidR="00B02984">
        <w:rPr>
          <w:rFonts w:ascii="Arial" w:hAnsi="Arial" w:cs="Arial"/>
          <w:i/>
          <w:lang w:eastAsia="zh-CN"/>
        </w:rPr>
        <w:t>proposes a new solution for KI#1</w:t>
      </w:r>
      <w:r w:rsidR="00BA117E">
        <w:rPr>
          <w:rFonts w:ascii="Arial" w:hAnsi="Arial" w:cs="Arial"/>
          <w:i/>
          <w:lang w:eastAsia="zh-CN"/>
        </w:rPr>
        <w:t xml:space="preserve"> </w:t>
      </w:r>
    </w:p>
    <w:p w14:paraId="29056BAB" w14:textId="69079A5F" w:rsidR="00B02984" w:rsidRDefault="00B02984" w:rsidP="006E375A">
      <w:pPr>
        <w:pStyle w:val="Heading1"/>
        <w:numPr>
          <w:ilvl w:val="0"/>
          <w:numId w:val="50"/>
        </w:numPr>
      </w:pPr>
      <w:bookmarkStart w:id="0" w:name="_Hlk87257355"/>
      <w:r>
        <w:t>Introduction</w:t>
      </w:r>
    </w:p>
    <w:p w14:paraId="4379608D" w14:textId="122DFCDE" w:rsidR="00DC1725" w:rsidRPr="00033F19" w:rsidRDefault="00DC1725" w:rsidP="00DC1725">
      <w:pPr>
        <w:rPr>
          <w:lang w:eastAsia="zh-CN"/>
        </w:rPr>
      </w:pPr>
      <w:r>
        <w:t xml:space="preserve">In </w:t>
      </w:r>
      <w:r w:rsidR="00B02984">
        <w:t>KI#1</w:t>
      </w:r>
      <w:r>
        <w:t xml:space="preserve">, to </w:t>
      </w:r>
      <w:r w:rsidRPr="00033F19">
        <w:rPr>
          <w:rFonts w:hint="eastAsia"/>
          <w:lang w:eastAsia="zh-CN"/>
        </w:rPr>
        <w:t xml:space="preserve">support network </w:t>
      </w:r>
      <w:r w:rsidRPr="00033F19">
        <w:rPr>
          <w:lang w:eastAsia="zh-CN"/>
        </w:rPr>
        <w:t xml:space="preserve">energy </w:t>
      </w:r>
      <w:r w:rsidRPr="00033F19">
        <w:rPr>
          <w:rFonts w:hint="eastAsia"/>
          <w:lang w:eastAsia="zh-CN"/>
        </w:rPr>
        <w:t>related information exposure, the following aspects are to be studied:</w:t>
      </w:r>
    </w:p>
    <w:p w14:paraId="2279D9F1" w14:textId="77777777" w:rsidR="00DC1725" w:rsidRPr="00033F19" w:rsidRDefault="00DC1725" w:rsidP="00DC1725">
      <w:pPr>
        <w:pStyle w:val="B1"/>
      </w:pPr>
      <w:r w:rsidRPr="00033F19">
        <w:rPr>
          <w:rFonts w:hint="eastAsia"/>
          <w:lang w:eastAsia="zh-CN"/>
        </w:rPr>
        <w:t>-</w:t>
      </w:r>
      <w:r w:rsidRPr="00033F19">
        <w:rPr>
          <w:rFonts w:hint="eastAsia"/>
          <w:lang w:eastAsia="zh-CN"/>
        </w:rPr>
        <w:tab/>
        <w:t>W</w:t>
      </w:r>
      <w:r w:rsidRPr="00033F19">
        <w:rPr>
          <w:rFonts w:hint="eastAsia"/>
        </w:rPr>
        <w:t xml:space="preserve">hether and what </w:t>
      </w:r>
      <w:r w:rsidRPr="00033F19">
        <w:t xml:space="preserve">network energy </w:t>
      </w:r>
      <w:r w:rsidRPr="00033F19">
        <w:rPr>
          <w:rFonts w:hint="eastAsia"/>
          <w:lang w:eastAsia="zh-CN"/>
        </w:rPr>
        <w:t xml:space="preserve">related </w:t>
      </w:r>
      <w:r w:rsidRPr="00033F19">
        <w:t>information</w:t>
      </w:r>
      <w:r w:rsidRPr="00033F19">
        <w:rPr>
          <w:rFonts w:hint="eastAsia"/>
        </w:rPr>
        <w:t xml:space="preserve"> can be </w:t>
      </w:r>
      <w:proofErr w:type="gramStart"/>
      <w:r w:rsidRPr="00033F19">
        <w:rPr>
          <w:rFonts w:hint="eastAsia"/>
        </w:rPr>
        <w:t>exposed;</w:t>
      </w:r>
      <w:proofErr w:type="gramEnd"/>
    </w:p>
    <w:p w14:paraId="11A8ACB4" w14:textId="704FD6D6" w:rsidR="00FE4C50" w:rsidRDefault="00DC1725" w:rsidP="006E375A">
      <w:pPr>
        <w:pStyle w:val="B1"/>
      </w:pPr>
      <w:r w:rsidRPr="00033F19">
        <w:rPr>
          <w:rFonts w:hint="eastAsia"/>
          <w:lang w:eastAsia="zh-CN"/>
        </w:rPr>
        <w:t>-</w:t>
      </w:r>
      <w:r w:rsidRPr="00033F19">
        <w:rPr>
          <w:rFonts w:hint="eastAsia"/>
          <w:lang w:eastAsia="zh-CN"/>
        </w:rPr>
        <w:tab/>
        <w:t>At</w:t>
      </w:r>
      <w:r w:rsidRPr="00033F19">
        <w:rPr>
          <w:rFonts w:hint="eastAsia"/>
        </w:rPr>
        <w:t xml:space="preserve"> what </w:t>
      </w:r>
      <w:r w:rsidRPr="00033F19">
        <w:t xml:space="preserve">granularity </w:t>
      </w:r>
      <w:r w:rsidRPr="00033F19">
        <w:rPr>
          <w:rFonts w:hint="eastAsia"/>
          <w:lang w:eastAsia="zh-CN"/>
        </w:rPr>
        <w:t>(</w:t>
      </w:r>
      <w:proofErr w:type="gramStart"/>
      <w:r w:rsidRPr="00033F19">
        <w:rPr>
          <w:rFonts w:hint="eastAsia"/>
        </w:rPr>
        <w:t>e.g.</w:t>
      </w:r>
      <w:proofErr w:type="gramEnd"/>
      <w:r w:rsidRPr="00033F19">
        <w:rPr>
          <w:rFonts w:hint="eastAsia"/>
        </w:rPr>
        <w:t xml:space="preserve"> </w:t>
      </w:r>
      <w:r w:rsidRPr="00033F19">
        <w:rPr>
          <w:rFonts w:hint="eastAsia"/>
          <w:lang w:eastAsia="zh-CN"/>
        </w:rPr>
        <w:t>per</w:t>
      </w:r>
      <w:r w:rsidRPr="00033F19">
        <w:rPr>
          <w:rFonts w:hint="eastAsia"/>
        </w:rPr>
        <w:t xml:space="preserve"> </w:t>
      </w:r>
      <w:r w:rsidRPr="00033F19">
        <w:t>network slice, UE</w:t>
      </w:r>
      <w:r w:rsidRPr="00033F19">
        <w:rPr>
          <w:rFonts w:hint="eastAsia"/>
        </w:rPr>
        <w:t xml:space="preserve">, </w:t>
      </w:r>
      <w:r w:rsidRPr="00033F19">
        <w:t xml:space="preserve">NF, </w:t>
      </w:r>
      <w:r w:rsidRPr="00033F19">
        <w:rPr>
          <w:rFonts w:hint="eastAsia"/>
        </w:rPr>
        <w:t>PDU Session, QoS flow</w:t>
      </w:r>
      <w:r w:rsidRPr="00033F19">
        <w:rPr>
          <w:rFonts w:hint="eastAsia"/>
          <w:lang w:eastAsia="zh-CN"/>
        </w:rPr>
        <w:t>, etc)</w:t>
      </w:r>
      <w:r w:rsidRPr="00033F19">
        <w:rPr>
          <w:rFonts w:hint="eastAsia"/>
        </w:rPr>
        <w:t xml:space="preserve"> the network energy related information can be exposed;</w:t>
      </w:r>
    </w:p>
    <w:p w14:paraId="50782D9F" w14:textId="77777777" w:rsidR="006E375A" w:rsidRDefault="006E375A" w:rsidP="006E375A">
      <w:r>
        <w:t xml:space="preserve">A new solution is proposed in this contribution </w:t>
      </w:r>
      <w:r w:rsidR="00B02984">
        <w:t>for inclusion in TR 23.700-66.</w:t>
      </w:r>
      <w:r>
        <w:t xml:space="preserve"> </w:t>
      </w:r>
      <w:r w:rsidR="00B02984">
        <w:t xml:space="preserve">This solution </w:t>
      </w:r>
      <w:r>
        <w:t xml:space="preserve">outlines the specifics of </w:t>
      </w:r>
      <w:r w:rsidR="00B02984">
        <w:t xml:space="preserve">network energy related information exposure, </w:t>
      </w:r>
      <w:r>
        <w:t xml:space="preserve">the type of information that can be disclosed, and the granularity </w:t>
      </w:r>
      <w:r w:rsidR="00B02984" w:rsidRPr="00033F19">
        <w:rPr>
          <w:rFonts w:hint="eastAsia"/>
        </w:rPr>
        <w:t>(</w:t>
      </w:r>
      <w:proofErr w:type="gramStart"/>
      <w:r w:rsidR="00B02984" w:rsidRPr="00033F19">
        <w:rPr>
          <w:rFonts w:hint="eastAsia"/>
        </w:rPr>
        <w:t>e.g.</w:t>
      </w:r>
      <w:proofErr w:type="gramEnd"/>
      <w:r w:rsidR="00B02984" w:rsidRPr="00033F19">
        <w:rPr>
          <w:rFonts w:hint="eastAsia"/>
        </w:rPr>
        <w:t xml:space="preserve"> per </w:t>
      </w:r>
      <w:r w:rsidR="00B02984" w:rsidRPr="00033F19">
        <w:t>network slice, UE</w:t>
      </w:r>
      <w:r w:rsidR="00B02984" w:rsidRPr="00033F19">
        <w:rPr>
          <w:rFonts w:hint="eastAsia"/>
        </w:rPr>
        <w:t xml:space="preserve">, </w:t>
      </w:r>
      <w:r w:rsidR="00B02984" w:rsidRPr="00033F19">
        <w:t xml:space="preserve">NF, </w:t>
      </w:r>
      <w:r w:rsidR="00B02984" w:rsidRPr="00033F19">
        <w:rPr>
          <w:rFonts w:hint="eastAsia"/>
        </w:rPr>
        <w:t xml:space="preserve">PDU Session, QoS flow, etc) </w:t>
      </w:r>
      <w:r>
        <w:t>at which it can be presented.</w:t>
      </w:r>
    </w:p>
    <w:p w14:paraId="1FEA3E6A" w14:textId="0CDE940E" w:rsidR="008C6FEF" w:rsidRDefault="008C6FEF" w:rsidP="008C6FEF">
      <w:pPr>
        <w:rPr>
          <w:lang w:val="en-CA" w:eastAsia="zh-CN"/>
        </w:rPr>
      </w:pPr>
      <w:r>
        <w:rPr>
          <w:lang w:val="en-CA" w:eastAsia="zh-CN"/>
        </w:rPr>
        <w:t>Consolidated requirements on information exposure related to energy consumption are specified in clause 6.4 of TR</w:t>
      </w:r>
      <w:r w:rsidR="006E375A">
        <w:rPr>
          <w:lang w:val="en-CA" w:eastAsia="zh-CN"/>
        </w:rPr>
        <w:t xml:space="preserve"> </w:t>
      </w:r>
      <w:r>
        <w:rPr>
          <w:lang w:val="en-CA" w:eastAsia="zh-CN"/>
        </w:rPr>
        <w:t xml:space="preserve">22.882. </w:t>
      </w:r>
    </w:p>
    <w:p w14:paraId="78692785" w14:textId="5776A7E4" w:rsidR="008C6FEF" w:rsidRPr="006E375A" w:rsidRDefault="008C6FEF" w:rsidP="006E375A">
      <w:pPr>
        <w:pStyle w:val="ListParagraph"/>
        <w:numPr>
          <w:ilvl w:val="0"/>
          <w:numId w:val="59"/>
        </w:numPr>
        <w:rPr>
          <w:rFonts w:asciiTheme="majorBidi" w:hAnsiTheme="majorBidi" w:cstheme="majorBidi"/>
          <w:sz w:val="20"/>
          <w:szCs w:val="20"/>
          <w:lang w:eastAsia="zh-CN"/>
        </w:rPr>
      </w:pPr>
      <w:r w:rsidRPr="006E375A">
        <w:rPr>
          <w:rFonts w:asciiTheme="majorBidi" w:hAnsiTheme="majorBidi" w:cstheme="majorBidi"/>
          <w:sz w:val="20"/>
          <w:szCs w:val="20"/>
        </w:rPr>
        <w:t xml:space="preserve">Subject to operator’s policy and agreement with 3rd party, the 5G system shall be able to expose </w:t>
      </w:r>
      <w:r w:rsidRPr="006E375A">
        <w:rPr>
          <w:rFonts w:asciiTheme="majorBidi" w:eastAsiaTheme="minorEastAsia" w:hAnsiTheme="majorBidi" w:cstheme="majorBidi"/>
          <w:sz w:val="20"/>
          <w:szCs w:val="20"/>
          <w:lang w:val="en-GB" w:eastAsia="ja-JP"/>
        </w:rPr>
        <w:t xml:space="preserve">information on </w:t>
      </w:r>
      <w:r w:rsidRPr="006E375A">
        <w:rPr>
          <w:rFonts w:asciiTheme="majorBidi" w:hAnsiTheme="majorBidi" w:cstheme="majorBidi"/>
          <w:sz w:val="20"/>
          <w:szCs w:val="20"/>
        </w:rPr>
        <w:t xml:space="preserve">energy consumption </w:t>
      </w:r>
      <w:r w:rsidRPr="006E375A">
        <w:rPr>
          <w:rFonts w:asciiTheme="majorBidi" w:eastAsiaTheme="minorEastAsia" w:hAnsiTheme="majorBidi" w:cstheme="majorBidi"/>
          <w:sz w:val="20"/>
          <w:szCs w:val="20"/>
          <w:lang w:val="en-GB" w:eastAsia="ja-JP"/>
        </w:rPr>
        <w:t xml:space="preserve">for </w:t>
      </w:r>
      <w:r w:rsidRPr="006E375A">
        <w:rPr>
          <w:rFonts w:asciiTheme="majorBidi" w:hAnsiTheme="majorBidi" w:cstheme="majorBidi"/>
          <w:sz w:val="20"/>
          <w:szCs w:val="20"/>
        </w:rPr>
        <w:t xml:space="preserve">serving this 3rd party. </w:t>
      </w:r>
      <w:r w:rsidRPr="006E375A">
        <w:rPr>
          <w:rFonts w:asciiTheme="majorBidi" w:hAnsiTheme="majorBidi" w:cstheme="majorBidi"/>
          <w:sz w:val="20"/>
          <w:szCs w:val="20"/>
          <w:lang w:val="en-GB" w:eastAsia="ja-JP"/>
        </w:rPr>
        <w:t>E</w:t>
      </w:r>
      <w:r w:rsidRPr="006E375A">
        <w:rPr>
          <w:rFonts w:asciiTheme="majorBidi" w:hAnsiTheme="majorBidi" w:cstheme="majorBidi"/>
          <w:sz w:val="20"/>
          <w:szCs w:val="20"/>
        </w:rPr>
        <w:t>nergy consumption information</w:t>
      </w:r>
      <w:r w:rsidRPr="006E375A">
        <w:rPr>
          <w:rFonts w:asciiTheme="majorBidi" w:hAnsiTheme="majorBidi" w:cstheme="majorBidi"/>
          <w:sz w:val="20"/>
          <w:szCs w:val="20"/>
          <w:lang w:val="en-GB" w:eastAsia="ja-JP"/>
        </w:rPr>
        <w:t xml:space="preserve"> can</w:t>
      </w:r>
      <w:r w:rsidRPr="006E375A">
        <w:rPr>
          <w:rFonts w:asciiTheme="majorBidi" w:hAnsiTheme="majorBidi" w:cstheme="majorBidi"/>
          <w:sz w:val="20"/>
          <w:szCs w:val="20"/>
        </w:rPr>
        <w:t> include ratio of renewable energy</w:t>
      </w:r>
      <w:r w:rsidRPr="006E375A">
        <w:rPr>
          <w:rFonts w:asciiTheme="majorBidi" w:hAnsiTheme="majorBidi" w:cstheme="majorBidi"/>
          <w:sz w:val="20"/>
          <w:szCs w:val="20"/>
          <w:lang w:val="en-GB" w:eastAsia="ja-JP"/>
        </w:rPr>
        <w:t xml:space="preserve"> and carbon emission information when available. </w:t>
      </w:r>
      <w:r w:rsidRPr="006E375A">
        <w:rPr>
          <w:rFonts w:asciiTheme="majorBidi" w:hAnsiTheme="majorBidi" w:cstheme="majorBidi"/>
          <w:sz w:val="20"/>
          <w:szCs w:val="20"/>
        </w:rPr>
        <w:t>The reporting period could be set, e.g., on monthly or yearly basis</w:t>
      </w:r>
      <w:r w:rsidRPr="006E375A">
        <w:rPr>
          <w:rFonts w:asciiTheme="majorBidi" w:eastAsiaTheme="minorEastAsia" w:hAnsiTheme="majorBidi" w:cstheme="majorBidi"/>
          <w:sz w:val="20"/>
          <w:szCs w:val="20"/>
          <w:lang w:val="en-GB" w:eastAsia="ja-JP"/>
        </w:rPr>
        <w:t xml:space="preserve"> </w:t>
      </w:r>
      <w:r w:rsidRPr="006E375A">
        <w:rPr>
          <w:rFonts w:asciiTheme="majorBidi" w:hAnsiTheme="majorBidi" w:cstheme="majorBidi"/>
          <w:sz w:val="20"/>
          <w:szCs w:val="20"/>
        </w:rPr>
        <w:t xml:space="preserve">and can vary based on location. </w:t>
      </w:r>
      <w:r w:rsidRPr="006E375A">
        <w:rPr>
          <w:rFonts w:asciiTheme="majorBidi" w:hAnsiTheme="majorBidi" w:cstheme="majorBidi"/>
          <w:sz w:val="20"/>
          <w:szCs w:val="20"/>
          <w:lang w:val="en-GB" w:eastAsia="ja-JP"/>
        </w:rPr>
        <w:t xml:space="preserve">The </w:t>
      </w:r>
      <w:r w:rsidRPr="006E375A">
        <w:rPr>
          <w:rFonts w:asciiTheme="majorBidi" w:hAnsiTheme="majorBidi" w:cstheme="majorBidi"/>
          <w:sz w:val="20"/>
          <w:szCs w:val="20"/>
          <w:lang w:eastAsia="zh-CN"/>
        </w:rPr>
        <w:t>energy consumption information can be related to the network resources of network slice, NPNs, etc.</w:t>
      </w:r>
    </w:p>
    <w:p w14:paraId="0E91DDBD" w14:textId="77777777" w:rsidR="006E375A" w:rsidRPr="006E375A" w:rsidRDefault="006E375A" w:rsidP="006E375A">
      <w:pPr>
        <w:pStyle w:val="ListParagraph"/>
        <w:rPr>
          <w:rFonts w:asciiTheme="majorBidi" w:hAnsiTheme="majorBidi" w:cstheme="majorBidi"/>
          <w:sz w:val="20"/>
          <w:szCs w:val="20"/>
          <w:lang w:eastAsia="zh-CN"/>
        </w:rPr>
      </w:pPr>
    </w:p>
    <w:p w14:paraId="751E104D" w14:textId="2DB1E36C" w:rsidR="008C6FEF" w:rsidRPr="006E375A" w:rsidRDefault="008C6FEF" w:rsidP="006E375A">
      <w:pPr>
        <w:pStyle w:val="ListParagraph"/>
        <w:numPr>
          <w:ilvl w:val="0"/>
          <w:numId w:val="59"/>
        </w:numPr>
        <w:rPr>
          <w:rFonts w:asciiTheme="majorBidi" w:hAnsiTheme="majorBidi" w:cstheme="majorBidi"/>
          <w:sz w:val="20"/>
          <w:szCs w:val="20"/>
          <w:lang w:eastAsia="zh-CN"/>
        </w:rPr>
      </w:pPr>
      <w:r w:rsidRPr="006E375A">
        <w:rPr>
          <w:rFonts w:asciiTheme="majorBidi" w:hAnsiTheme="majorBidi" w:cstheme="majorBidi"/>
          <w:sz w:val="20"/>
          <w:szCs w:val="20"/>
          <w:lang w:eastAsia="zh-CN"/>
        </w:rPr>
        <w:t>Subject to operator’s policy, the 5G system shall support a means to expose energy consumption to authorized third parties for services, including energy consumption information related to the condition of energy credit limit (</w:t>
      </w:r>
      <w:proofErr w:type="gramStart"/>
      <w:r w:rsidRPr="006E375A">
        <w:rPr>
          <w:rFonts w:asciiTheme="majorBidi" w:hAnsiTheme="majorBidi" w:cstheme="majorBidi"/>
          <w:sz w:val="20"/>
          <w:szCs w:val="20"/>
          <w:lang w:eastAsia="zh-CN"/>
        </w:rPr>
        <w:t>e.g.</w:t>
      </w:r>
      <w:proofErr w:type="gramEnd"/>
      <w:r w:rsidRPr="006E375A">
        <w:rPr>
          <w:rFonts w:asciiTheme="majorBidi" w:hAnsiTheme="majorBidi" w:cstheme="majorBidi"/>
          <w:sz w:val="20"/>
          <w:szCs w:val="20"/>
          <w:lang w:eastAsia="zh-CN"/>
        </w:rPr>
        <w:t xml:space="preserve"> when the energy consumption is reaching the energy credit limit).</w:t>
      </w:r>
    </w:p>
    <w:p w14:paraId="65CCBDF4" w14:textId="77777777" w:rsidR="006E375A" w:rsidRPr="006E375A" w:rsidRDefault="006E375A" w:rsidP="006E375A">
      <w:pPr>
        <w:pStyle w:val="ListParagraph"/>
        <w:rPr>
          <w:rFonts w:asciiTheme="majorBidi" w:hAnsiTheme="majorBidi" w:cstheme="majorBidi"/>
          <w:sz w:val="20"/>
          <w:szCs w:val="20"/>
          <w:lang w:eastAsia="zh-CN"/>
        </w:rPr>
      </w:pPr>
    </w:p>
    <w:p w14:paraId="1D6444E6" w14:textId="77777777" w:rsidR="008C6FEF" w:rsidRPr="006E375A" w:rsidRDefault="008C6FEF" w:rsidP="006E375A">
      <w:pPr>
        <w:pStyle w:val="ListParagraph"/>
        <w:numPr>
          <w:ilvl w:val="0"/>
          <w:numId w:val="59"/>
        </w:numPr>
        <w:rPr>
          <w:rFonts w:asciiTheme="majorBidi" w:hAnsiTheme="majorBidi" w:cstheme="majorBidi"/>
          <w:sz w:val="20"/>
          <w:szCs w:val="20"/>
          <w:lang w:eastAsia="zh-CN"/>
        </w:rPr>
      </w:pPr>
      <w:r w:rsidRPr="006E375A">
        <w:rPr>
          <w:rFonts w:asciiTheme="majorBidi" w:hAnsiTheme="majorBidi" w:cstheme="majorBidi"/>
          <w:sz w:val="20"/>
          <w:szCs w:val="20"/>
          <w:lang w:eastAsia="zh-CN"/>
        </w:rPr>
        <w:t>Subject to operator policy, the 5G system shall provide means for the trusted 3rd party, to configure which network performance statistic information (</w:t>
      </w:r>
      <w:proofErr w:type="gramStart"/>
      <w:r w:rsidRPr="006E375A">
        <w:rPr>
          <w:rFonts w:asciiTheme="majorBidi" w:hAnsiTheme="majorBidi" w:cstheme="majorBidi"/>
          <w:sz w:val="20"/>
          <w:szCs w:val="20"/>
          <w:lang w:eastAsia="zh-CN"/>
        </w:rPr>
        <w:t>e.g.</w:t>
      </w:r>
      <w:proofErr w:type="gramEnd"/>
      <w:r w:rsidRPr="006E375A">
        <w:rPr>
          <w:rFonts w:asciiTheme="majorBidi" w:hAnsiTheme="majorBidi" w:cstheme="majorBidi"/>
          <w:sz w:val="20"/>
          <w:szCs w:val="20"/>
          <w:lang w:eastAsia="zh-CN"/>
        </w:rPr>
        <w:t xml:space="preserve"> the data rate, packet delay and packet loss) for the communication service provided to the 3rd party, needs to be exposed along with the information on energy consumption for serving this 3rd party.</w:t>
      </w:r>
    </w:p>
    <w:p w14:paraId="284F36AA" w14:textId="77777777" w:rsidR="006E375A" w:rsidRPr="006E375A" w:rsidRDefault="006E375A" w:rsidP="006E375A">
      <w:pPr>
        <w:pStyle w:val="ListParagraph"/>
        <w:rPr>
          <w:rFonts w:asciiTheme="majorBidi" w:hAnsiTheme="majorBidi" w:cstheme="majorBidi"/>
          <w:sz w:val="20"/>
          <w:szCs w:val="20"/>
          <w:lang w:eastAsia="zh-CN"/>
        </w:rPr>
      </w:pPr>
    </w:p>
    <w:p w14:paraId="2AB3E6D3" w14:textId="77777777" w:rsidR="008C6FEF" w:rsidRPr="006E375A" w:rsidRDefault="008C6FEF" w:rsidP="006E375A">
      <w:pPr>
        <w:pStyle w:val="ListParagraph"/>
        <w:numPr>
          <w:ilvl w:val="0"/>
          <w:numId w:val="59"/>
        </w:numPr>
        <w:rPr>
          <w:rFonts w:asciiTheme="majorBidi" w:hAnsiTheme="majorBidi" w:cstheme="majorBidi"/>
          <w:sz w:val="20"/>
          <w:szCs w:val="20"/>
          <w:lang w:eastAsia="zh-CN"/>
        </w:rPr>
      </w:pPr>
      <w:r w:rsidRPr="006E375A">
        <w:rPr>
          <w:rFonts w:asciiTheme="majorBidi" w:hAnsiTheme="majorBidi" w:cstheme="majorBidi"/>
          <w:sz w:val="20"/>
          <w:szCs w:val="20"/>
          <w:lang w:eastAsia="zh-CN"/>
        </w:rPr>
        <w:t>Based on operator policy and agreement with 3rd party, the 5G system shall be able to expose energy consumption information and prediction on energy consumption of the 5G network per application service to the 3rd party.</w:t>
      </w:r>
    </w:p>
    <w:p w14:paraId="7145C640" w14:textId="77777777" w:rsidR="006E375A" w:rsidRPr="006E375A" w:rsidRDefault="006E375A" w:rsidP="006E375A">
      <w:pPr>
        <w:pStyle w:val="ListParagraph"/>
        <w:rPr>
          <w:rFonts w:asciiTheme="majorBidi" w:hAnsiTheme="majorBidi" w:cstheme="majorBidi"/>
          <w:sz w:val="20"/>
          <w:szCs w:val="20"/>
          <w:lang w:eastAsia="zh-CN"/>
        </w:rPr>
      </w:pPr>
    </w:p>
    <w:p w14:paraId="52AAFA21" w14:textId="4BBA61AD" w:rsidR="008C6FEF" w:rsidRPr="006E375A" w:rsidRDefault="008C6FEF" w:rsidP="006E375A">
      <w:pPr>
        <w:pStyle w:val="ListParagraph"/>
        <w:numPr>
          <w:ilvl w:val="0"/>
          <w:numId w:val="59"/>
        </w:numPr>
        <w:rPr>
          <w:rFonts w:asciiTheme="majorBidi" w:hAnsiTheme="majorBidi" w:cstheme="majorBidi"/>
          <w:sz w:val="20"/>
          <w:szCs w:val="20"/>
          <w:lang w:eastAsia="zh-CN"/>
        </w:rPr>
      </w:pPr>
      <w:r w:rsidRPr="006E375A">
        <w:rPr>
          <w:rFonts w:asciiTheme="majorBidi" w:hAnsiTheme="majorBidi" w:cstheme="majorBidi"/>
          <w:sz w:val="20"/>
          <w:szCs w:val="20"/>
          <w:lang w:eastAsia="zh-CN"/>
        </w:rPr>
        <w:t xml:space="preserve">Subject to operator’s policy and agreement with 3rd party, the 5G system shall support a mechanism for the 3rd party to provide current or predicted energy consumption information over a specific </w:t>
      </w:r>
      <w:proofErr w:type="gramStart"/>
      <w:r w:rsidRPr="006E375A">
        <w:rPr>
          <w:rFonts w:asciiTheme="majorBidi" w:hAnsiTheme="majorBidi" w:cstheme="majorBidi"/>
          <w:sz w:val="20"/>
          <w:szCs w:val="20"/>
          <w:lang w:eastAsia="zh-CN"/>
        </w:rPr>
        <w:t>period of time</w:t>
      </w:r>
      <w:proofErr w:type="gramEnd"/>
      <w:r w:rsidRPr="006E375A">
        <w:rPr>
          <w:rFonts w:asciiTheme="majorBidi" w:hAnsiTheme="majorBidi" w:cstheme="majorBidi"/>
          <w:sz w:val="20"/>
          <w:szCs w:val="20"/>
          <w:lang w:eastAsia="zh-CN"/>
        </w:rPr>
        <w:t>.</w:t>
      </w:r>
      <w:r w:rsidR="008E4DAA">
        <w:rPr>
          <w:rFonts w:asciiTheme="majorBidi" w:hAnsiTheme="majorBidi" w:cstheme="majorBidi"/>
          <w:sz w:val="20"/>
          <w:szCs w:val="20"/>
          <w:lang w:eastAsia="zh-CN"/>
        </w:rPr>
        <w:t xml:space="preserve"> </w:t>
      </w:r>
      <w:r w:rsidRPr="006E375A">
        <w:rPr>
          <w:rFonts w:asciiTheme="majorBidi" w:hAnsiTheme="majorBidi" w:cstheme="majorBidi"/>
          <w:sz w:val="20"/>
          <w:szCs w:val="20"/>
          <w:lang w:eastAsia="zh-CN"/>
        </w:rPr>
        <w:t>Energy consumption information can include ratio of renewable energy used for providing application services on periodic basis.</w:t>
      </w:r>
    </w:p>
    <w:p w14:paraId="34982233" w14:textId="77777777" w:rsidR="006E375A" w:rsidRDefault="006E375A" w:rsidP="006E375A">
      <w:pPr>
        <w:pStyle w:val="ListParagraph"/>
        <w:rPr>
          <w:lang w:eastAsia="zh-CN"/>
        </w:rPr>
      </w:pPr>
    </w:p>
    <w:p w14:paraId="548AECAA" w14:textId="6EF8F752" w:rsidR="00CB011E" w:rsidRPr="00033F19" w:rsidRDefault="00CB011E" w:rsidP="00CB011E">
      <w:r>
        <w:t>It is further noted that e</w:t>
      </w:r>
      <w:r w:rsidRPr="00033F19">
        <w:t>xisting mechanism</w:t>
      </w:r>
      <w:r w:rsidRPr="00033F19">
        <w:rPr>
          <w:rFonts w:hint="eastAsia"/>
        </w:rPr>
        <w:t xml:space="preserve"> and </w:t>
      </w:r>
      <w:r w:rsidRPr="00033F19">
        <w:t>information (</w:t>
      </w:r>
      <w:proofErr w:type="gramStart"/>
      <w:r w:rsidRPr="00033F19">
        <w:t>e.g.</w:t>
      </w:r>
      <w:proofErr w:type="gramEnd"/>
      <w:r w:rsidRPr="00033F19">
        <w:t xml:space="preserve"> information collected by OAM as defined in</w:t>
      </w:r>
      <w:r>
        <w:t xml:space="preserve"> </w:t>
      </w:r>
      <w:r w:rsidRPr="00033F19">
        <w:t>TS 28.310</w:t>
      </w:r>
      <w:r>
        <w:t xml:space="preserve"> </w:t>
      </w:r>
      <w:r w:rsidRPr="00033F19">
        <w:rPr>
          <w:rFonts w:hint="eastAsia"/>
        </w:rPr>
        <w:t xml:space="preserve">are </w:t>
      </w:r>
      <w:r w:rsidRPr="00033F19">
        <w:t>reused when possible.</w:t>
      </w:r>
      <w:r>
        <w:t xml:space="preserve"> And t</w:t>
      </w:r>
      <w:r w:rsidRPr="00033F19">
        <w:rPr>
          <w:rFonts w:hint="eastAsia"/>
        </w:rPr>
        <w:t xml:space="preserve">he study will address use cases corresponding to the </w:t>
      </w:r>
      <w:r w:rsidRPr="00033F19">
        <w:t>identified consolidated requirements</w:t>
      </w:r>
      <w:r w:rsidRPr="00033F19">
        <w:rPr>
          <w:rFonts w:hint="eastAsia"/>
        </w:rPr>
        <w:t xml:space="preserve"> as described in clause</w:t>
      </w:r>
      <w:r w:rsidRPr="00033F19">
        <w:t> </w:t>
      </w:r>
      <w:r w:rsidRPr="00033F19">
        <w:rPr>
          <w:rFonts w:hint="eastAsia"/>
        </w:rPr>
        <w:t>6.4 of TR</w:t>
      </w:r>
      <w:r w:rsidRPr="00033F19">
        <w:t> </w:t>
      </w:r>
      <w:r w:rsidRPr="00033F19">
        <w:rPr>
          <w:rFonts w:hint="eastAsia"/>
        </w:rPr>
        <w:t xml:space="preserve">22.882. The </w:t>
      </w:r>
      <w:r w:rsidRPr="00033F19">
        <w:t xml:space="preserve">network energy </w:t>
      </w:r>
      <w:r w:rsidRPr="00033F19">
        <w:rPr>
          <w:rFonts w:hint="eastAsia"/>
        </w:rPr>
        <w:t>related information to be exposed</w:t>
      </w:r>
      <w:r w:rsidRPr="00033F19">
        <w:t>, the authorized consumer,</w:t>
      </w:r>
      <w:r w:rsidRPr="00033F19">
        <w:rPr>
          <w:rFonts w:hint="eastAsia"/>
        </w:rPr>
        <w:t xml:space="preserve"> and how the information is exposed depend on the use case. S</w:t>
      </w:r>
      <w:r w:rsidRPr="00033F19">
        <w:t>o</w:t>
      </w:r>
      <w:r w:rsidRPr="00033F19">
        <w:rPr>
          <w:rFonts w:hint="eastAsia"/>
        </w:rPr>
        <w:t>lutions should identify related use cases which</w:t>
      </w:r>
      <w:r w:rsidRPr="00033F19">
        <w:rPr>
          <w:rFonts w:hint="eastAsia"/>
          <w:lang w:eastAsia="zh-CN"/>
        </w:rPr>
        <w:t xml:space="preserve"> will be addressed.</w:t>
      </w:r>
    </w:p>
    <w:p w14:paraId="1CE5BD33" w14:textId="70A62001" w:rsidR="006E375A" w:rsidRPr="006E375A" w:rsidRDefault="006E375A" w:rsidP="00CB011E">
      <w:pPr>
        <w:rPr>
          <w:lang w:eastAsia="zh-CN"/>
        </w:rPr>
      </w:pPr>
    </w:p>
    <w:p w14:paraId="044A96CA" w14:textId="2BB2DBC7" w:rsidR="008C6FEF" w:rsidRPr="005E4F41" w:rsidRDefault="008C6FEF" w:rsidP="008C6FEF">
      <w:pPr>
        <w:rPr>
          <w:lang w:val="en-CA" w:eastAsia="zh-CN"/>
        </w:rPr>
      </w:pPr>
      <w:r w:rsidRPr="005E4F41">
        <w:rPr>
          <w:lang w:val="en-CA" w:eastAsia="zh-CN"/>
        </w:rPr>
        <w:lastRenderedPageBreak/>
        <w:t xml:space="preserve">The relevant use cases are presented in </w:t>
      </w:r>
      <w:r w:rsidR="006E375A">
        <w:rPr>
          <w:lang w:val="en-CA" w:eastAsia="zh-CN"/>
        </w:rPr>
        <w:t xml:space="preserve">clauses </w:t>
      </w:r>
      <w:r w:rsidRPr="005E4F41">
        <w:rPr>
          <w:lang w:val="en-CA" w:eastAsia="zh-CN"/>
        </w:rPr>
        <w:t>5.3, 5.4, 5.5, 5.7, 5.8, 5.9, 5.10 and 5.14</w:t>
      </w:r>
      <w:r w:rsidR="006E375A">
        <w:rPr>
          <w:lang w:val="en-CA" w:eastAsia="zh-CN"/>
        </w:rPr>
        <w:t xml:space="preserve"> of TR 22.882.</w:t>
      </w:r>
    </w:p>
    <w:bookmarkEnd w:id="0"/>
    <w:p w14:paraId="07A45786" w14:textId="77777777" w:rsidR="008E6F44" w:rsidRPr="008E6F44" w:rsidRDefault="008E6F44" w:rsidP="00007082">
      <w:pPr>
        <w:rPr>
          <w:lang w:val="en-US"/>
        </w:rPr>
      </w:pPr>
    </w:p>
    <w:p w14:paraId="30E59ADC" w14:textId="0578D41F" w:rsidR="0073440A" w:rsidRDefault="00CA0C1D" w:rsidP="0073440A">
      <w:pPr>
        <w:pStyle w:val="Heading1"/>
      </w:pPr>
      <w:r>
        <w:t>2</w:t>
      </w:r>
      <w:r w:rsidR="00EA5EA6">
        <w:tab/>
      </w:r>
      <w:r w:rsidR="0073440A">
        <w:t>Proposal</w:t>
      </w:r>
    </w:p>
    <w:p w14:paraId="714A9FAC" w14:textId="756E3A94" w:rsidR="00FE4C50" w:rsidRDefault="00B02984" w:rsidP="006E375A">
      <w:bookmarkStart w:id="1" w:name="_Hlk513714389"/>
      <w:r>
        <w:t xml:space="preserve">It is proposed to capture the following solution in </w:t>
      </w:r>
      <w:r w:rsidR="00974A70">
        <w:t>TR 23.</w:t>
      </w:r>
      <w:r w:rsidR="00056364">
        <w:t>700-</w:t>
      </w:r>
      <w:r>
        <w:t>66.</w:t>
      </w:r>
    </w:p>
    <w:p w14:paraId="233FE122" w14:textId="1057052D" w:rsidR="003D595E" w:rsidRPr="006E375A" w:rsidRDefault="003D595E" w:rsidP="006E375A">
      <w:pPr>
        <w:pBdr>
          <w:top w:val="single" w:sz="4" w:space="1" w:color="auto"/>
          <w:left w:val="single" w:sz="4" w:space="4" w:color="auto"/>
          <w:bottom w:val="single" w:sz="4" w:space="1" w:color="auto"/>
          <w:right w:val="single" w:sz="4" w:space="4" w:color="auto"/>
        </w:pBdr>
        <w:jc w:val="center"/>
        <w:rPr>
          <w:bCs/>
          <w:color w:val="C00000"/>
          <w:sz w:val="36"/>
          <w:szCs w:val="36"/>
        </w:rPr>
      </w:pPr>
      <w:r w:rsidRPr="00410F22">
        <w:rPr>
          <w:color w:val="C00000"/>
          <w:sz w:val="36"/>
          <w:szCs w:val="36"/>
        </w:rPr>
        <w:t>Start of Changes</w:t>
      </w:r>
      <w:bookmarkEnd w:id="1"/>
    </w:p>
    <w:p w14:paraId="0B3AA1DF" w14:textId="21717EF4" w:rsidR="00AD3D2B" w:rsidRPr="005130C9" w:rsidRDefault="00AD3D2B" w:rsidP="00AD3D2B">
      <w:pPr>
        <w:pStyle w:val="Heading2"/>
      </w:pPr>
      <w:bookmarkStart w:id="2" w:name="_Toc500949097"/>
      <w:bookmarkStart w:id="3" w:name="_Toc92875660"/>
      <w:bookmarkStart w:id="4" w:name="_Toc93070684"/>
      <w:bookmarkStart w:id="5" w:name="_Toc148441676"/>
      <w:r w:rsidRPr="005130C9">
        <w:t>6.x</w:t>
      </w:r>
      <w:r w:rsidRPr="005130C9">
        <w:rPr>
          <w:rFonts w:hint="eastAsia"/>
        </w:rPr>
        <w:tab/>
      </w:r>
      <w:r w:rsidRPr="005130C9">
        <w:t>Solution</w:t>
      </w:r>
      <w:r w:rsidRPr="005130C9">
        <w:rPr>
          <w:rFonts w:hint="eastAsia"/>
        </w:rPr>
        <w:t xml:space="preserve"> #</w:t>
      </w:r>
      <w:r w:rsidRPr="005130C9">
        <w:t>X:</w:t>
      </w:r>
      <w:ins w:id="6" w:author="Peng Tan" w:date="2023-11-03T00:33:00Z">
        <w:r w:rsidR="00780A82">
          <w:t xml:space="preserve"> Energy related information exposure and granularity</w:t>
        </w:r>
      </w:ins>
      <w:r w:rsidRPr="005130C9">
        <w:t xml:space="preserve"> </w:t>
      </w:r>
      <w:bookmarkEnd w:id="2"/>
      <w:del w:id="7" w:author="Peng Tan" w:date="2023-11-03T00:33:00Z">
        <w:r w:rsidRPr="005130C9" w:rsidDel="00780A82">
          <w:delText>&lt;Solution Title&gt;</w:delText>
        </w:r>
      </w:del>
      <w:bookmarkEnd w:id="3"/>
      <w:bookmarkEnd w:id="4"/>
      <w:bookmarkEnd w:id="5"/>
    </w:p>
    <w:p w14:paraId="6360956B" w14:textId="77777777" w:rsidR="00AD3D2B" w:rsidRPr="005130C9" w:rsidRDefault="00AD3D2B" w:rsidP="00AD3D2B">
      <w:pPr>
        <w:pStyle w:val="Heading3"/>
      </w:pPr>
      <w:bookmarkStart w:id="8" w:name="_Toc500949098"/>
      <w:bookmarkStart w:id="9" w:name="_Toc92875661"/>
      <w:bookmarkStart w:id="10" w:name="_Toc93070685"/>
      <w:bookmarkStart w:id="11" w:name="_Toc148441677"/>
      <w:r w:rsidRPr="005130C9">
        <w:t>6.x.</w:t>
      </w:r>
      <w:r w:rsidRPr="005130C9">
        <w:rPr>
          <w:rFonts w:hint="eastAsia"/>
        </w:rPr>
        <w:t>1</w:t>
      </w:r>
      <w:r w:rsidRPr="005130C9">
        <w:rPr>
          <w:rFonts w:hint="eastAsia"/>
        </w:rPr>
        <w:tab/>
      </w:r>
      <w:r w:rsidRPr="005130C9">
        <w:t>Key Issue mapping</w:t>
      </w:r>
      <w:bookmarkEnd w:id="8"/>
      <w:bookmarkEnd w:id="9"/>
      <w:bookmarkEnd w:id="10"/>
      <w:bookmarkEnd w:id="11"/>
    </w:p>
    <w:p w14:paraId="0B510690" w14:textId="554C4D17" w:rsidR="00AD3D2B" w:rsidRPr="005130C9" w:rsidDel="00780A82" w:rsidRDefault="00AD3D2B" w:rsidP="00AD3D2B">
      <w:pPr>
        <w:pStyle w:val="EditorsNote"/>
        <w:rPr>
          <w:del w:id="12" w:author="Peng Tan" w:date="2023-11-03T00:34:00Z"/>
          <w:rFonts w:eastAsia="DengXian"/>
          <w:lang w:val="en-US"/>
        </w:rPr>
      </w:pPr>
      <w:del w:id="13" w:author="Peng Tan" w:date="2023-11-03T00:34:00Z">
        <w:r w:rsidDel="00780A82">
          <w:rPr>
            <w:rFonts w:eastAsia="DengXian"/>
          </w:rPr>
          <w:delText>Editor's note</w:delText>
        </w:r>
        <w:r w:rsidRPr="005130C9" w:rsidDel="00780A82">
          <w:rPr>
            <w:rFonts w:eastAsia="DengXian"/>
          </w:rPr>
          <w:delText>:</w:delText>
        </w:r>
        <w:r w:rsidR="00780A82" w:rsidDel="00780A82">
          <w:rPr>
            <w:rFonts w:eastAsia="DengXian"/>
          </w:rPr>
          <w:delText xml:space="preserve"> </w:delText>
        </w:r>
        <w:r w:rsidRPr="005130C9" w:rsidDel="00780A82">
          <w:rPr>
            <w:rFonts w:eastAsia="DengXian"/>
            <w:lang w:val="en-US"/>
          </w:rPr>
          <w:delText>This clause</w:delText>
        </w:r>
        <w:r w:rsidDel="00780A82">
          <w:rPr>
            <w:rFonts w:eastAsia="DengXian"/>
            <w:lang w:val="en-US"/>
          </w:rPr>
          <w:delText xml:space="preserve"> </w:delText>
        </w:r>
        <w:r w:rsidRPr="005130C9" w:rsidDel="00780A82">
          <w:rPr>
            <w:rFonts w:eastAsia="DengXian"/>
            <w:lang w:val="en-US"/>
          </w:rPr>
          <w:delText>lists the key issue(s) addressed by this solution.</w:delText>
        </w:r>
      </w:del>
    </w:p>
    <w:p w14:paraId="14312513" w14:textId="77777777" w:rsidR="00780A82" w:rsidRPr="00033F19" w:rsidRDefault="00780A82" w:rsidP="00780A82">
      <w:pPr>
        <w:rPr>
          <w:ins w:id="14" w:author="Peng Tan" w:date="2023-11-03T00:34:00Z"/>
          <w:lang w:eastAsia="zh-CN"/>
        </w:rPr>
      </w:pPr>
      <w:bookmarkStart w:id="15" w:name="_Toc500949099"/>
      <w:bookmarkStart w:id="16" w:name="_Toc92875662"/>
      <w:bookmarkStart w:id="17" w:name="_Toc93070686"/>
      <w:ins w:id="18" w:author="Peng Tan" w:date="2023-11-03T00:34:00Z">
        <w:r>
          <w:t>In KI#1, to</w:t>
        </w:r>
        <w:r w:rsidRPr="00033F19">
          <w:rPr>
            <w:rFonts w:hint="eastAsia"/>
            <w:lang w:eastAsia="zh-CN"/>
          </w:rPr>
          <w:t xml:space="preserve"> support network </w:t>
        </w:r>
        <w:r w:rsidRPr="00033F19">
          <w:rPr>
            <w:lang w:eastAsia="zh-CN"/>
          </w:rPr>
          <w:t xml:space="preserve">energy </w:t>
        </w:r>
        <w:r w:rsidRPr="00033F19">
          <w:rPr>
            <w:rFonts w:hint="eastAsia"/>
            <w:lang w:eastAsia="zh-CN"/>
          </w:rPr>
          <w:t>related information exposure, the following aspects are to be studied:</w:t>
        </w:r>
      </w:ins>
    </w:p>
    <w:p w14:paraId="3C68046C" w14:textId="5CA6C88B" w:rsidR="00780A82" w:rsidRPr="00033F19" w:rsidRDefault="00780A82" w:rsidP="00780A82">
      <w:pPr>
        <w:pStyle w:val="B1"/>
        <w:rPr>
          <w:ins w:id="19" w:author="Peng Tan" w:date="2023-11-03T00:34:00Z"/>
        </w:rPr>
      </w:pPr>
      <w:ins w:id="20" w:author="Peng Tan" w:date="2023-11-03T00:34:00Z">
        <w:r w:rsidRPr="00033F19">
          <w:rPr>
            <w:rFonts w:hint="eastAsia"/>
            <w:lang w:eastAsia="zh-CN"/>
          </w:rPr>
          <w:t>-</w:t>
        </w:r>
        <w:r w:rsidRPr="00033F19">
          <w:rPr>
            <w:rFonts w:hint="eastAsia"/>
            <w:lang w:eastAsia="zh-CN"/>
          </w:rPr>
          <w:tab/>
          <w:t>W</w:t>
        </w:r>
        <w:r w:rsidRPr="00033F19">
          <w:rPr>
            <w:rFonts w:hint="eastAsia"/>
          </w:rPr>
          <w:t xml:space="preserve">hether and what </w:t>
        </w:r>
        <w:r w:rsidRPr="00033F19">
          <w:t xml:space="preserve">network energy </w:t>
        </w:r>
        <w:r w:rsidRPr="00033F19">
          <w:rPr>
            <w:rFonts w:hint="eastAsia"/>
            <w:lang w:eastAsia="zh-CN"/>
          </w:rPr>
          <w:t xml:space="preserve">related </w:t>
        </w:r>
        <w:r w:rsidRPr="00033F19">
          <w:t>information</w:t>
        </w:r>
        <w:r w:rsidRPr="00033F19">
          <w:rPr>
            <w:rFonts w:hint="eastAsia"/>
          </w:rPr>
          <w:t xml:space="preserve"> can be </w:t>
        </w:r>
      </w:ins>
      <w:r w:rsidR="00BB76A5" w:rsidRPr="00033F19">
        <w:t>exposed.</w:t>
      </w:r>
    </w:p>
    <w:p w14:paraId="3E7569E0" w14:textId="619CA4EB" w:rsidR="00AD3D2B" w:rsidRPr="00780A82" w:rsidRDefault="00780A82">
      <w:pPr>
        <w:pStyle w:val="B1"/>
        <w:rPr>
          <w:rPrChange w:id="21" w:author="Peng Tan" w:date="2023-11-03T00:34:00Z">
            <w:rPr>
              <w:rFonts w:eastAsia="DengXian"/>
            </w:rPr>
          </w:rPrChange>
        </w:rPr>
        <w:pPrChange w:id="22" w:author="Peng Tan" w:date="2023-11-03T00:34:00Z">
          <w:pPr/>
        </w:pPrChange>
      </w:pPr>
      <w:ins w:id="23" w:author="Peng Tan" w:date="2023-11-03T00:34:00Z">
        <w:r w:rsidRPr="00033F19">
          <w:rPr>
            <w:rFonts w:hint="eastAsia"/>
            <w:lang w:eastAsia="zh-CN"/>
          </w:rPr>
          <w:t>-</w:t>
        </w:r>
        <w:r w:rsidRPr="00033F19">
          <w:rPr>
            <w:rFonts w:hint="eastAsia"/>
            <w:lang w:eastAsia="zh-CN"/>
          </w:rPr>
          <w:tab/>
          <w:t>At</w:t>
        </w:r>
        <w:r w:rsidRPr="00033F19">
          <w:rPr>
            <w:rFonts w:hint="eastAsia"/>
          </w:rPr>
          <w:t xml:space="preserve"> what </w:t>
        </w:r>
        <w:r w:rsidRPr="00033F19">
          <w:t xml:space="preserve">granularity </w:t>
        </w:r>
        <w:r w:rsidRPr="00033F19">
          <w:rPr>
            <w:rFonts w:hint="eastAsia"/>
            <w:lang w:eastAsia="zh-CN"/>
          </w:rPr>
          <w:t>(</w:t>
        </w:r>
        <w:proofErr w:type="gramStart"/>
        <w:r w:rsidRPr="00033F19">
          <w:rPr>
            <w:rFonts w:hint="eastAsia"/>
          </w:rPr>
          <w:t>e.g.</w:t>
        </w:r>
        <w:proofErr w:type="gramEnd"/>
        <w:r w:rsidRPr="00033F19">
          <w:rPr>
            <w:rFonts w:hint="eastAsia"/>
          </w:rPr>
          <w:t xml:space="preserve"> </w:t>
        </w:r>
        <w:r w:rsidRPr="00033F19">
          <w:rPr>
            <w:rFonts w:hint="eastAsia"/>
            <w:lang w:eastAsia="zh-CN"/>
          </w:rPr>
          <w:t>per</w:t>
        </w:r>
        <w:r w:rsidRPr="00033F19">
          <w:rPr>
            <w:rFonts w:hint="eastAsia"/>
          </w:rPr>
          <w:t xml:space="preserve"> </w:t>
        </w:r>
        <w:r w:rsidRPr="00033F19">
          <w:t>network slice, UE</w:t>
        </w:r>
        <w:r w:rsidRPr="00033F19">
          <w:rPr>
            <w:rFonts w:hint="eastAsia"/>
          </w:rPr>
          <w:t xml:space="preserve">, </w:t>
        </w:r>
        <w:r w:rsidRPr="00033F19">
          <w:t xml:space="preserve">NF, </w:t>
        </w:r>
        <w:r w:rsidRPr="00033F19">
          <w:rPr>
            <w:rFonts w:hint="eastAsia"/>
          </w:rPr>
          <w:t>PDU Session, QoS flow</w:t>
        </w:r>
        <w:r w:rsidRPr="00033F19">
          <w:rPr>
            <w:rFonts w:hint="eastAsia"/>
            <w:lang w:eastAsia="zh-CN"/>
          </w:rPr>
          <w:t>, etc)</w:t>
        </w:r>
        <w:r w:rsidRPr="00033F19">
          <w:rPr>
            <w:rFonts w:hint="eastAsia"/>
          </w:rPr>
          <w:t xml:space="preserve"> the network energy related information can be exposed</w:t>
        </w:r>
      </w:ins>
      <w:r w:rsidR="00BB76A5">
        <w:t>.</w:t>
      </w:r>
    </w:p>
    <w:p w14:paraId="396B8C9E" w14:textId="77777777" w:rsidR="00AD3D2B" w:rsidRPr="005130C9" w:rsidRDefault="00AD3D2B" w:rsidP="00AD3D2B">
      <w:pPr>
        <w:pStyle w:val="Heading3"/>
      </w:pPr>
      <w:bookmarkStart w:id="24" w:name="_Toc148441678"/>
      <w:r w:rsidRPr="005130C9">
        <w:t>6.x.2</w:t>
      </w:r>
      <w:r w:rsidRPr="005130C9">
        <w:rPr>
          <w:rFonts w:hint="eastAsia"/>
        </w:rPr>
        <w:tab/>
      </w:r>
      <w:r w:rsidRPr="005130C9">
        <w:t xml:space="preserve">Functional </w:t>
      </w:r>
      <w:r w:rsidRPr="005130C9">
        <w:rPr>
          <w:rFonts w:hint="eastAsia"/>
        </w:rPr>
        <w:t>Description</w:t>
      </w:r>
      <w:bookmarkEnd w:id="15"/>
      <w:bookmarkEnd w:id="16"/>
      <w:bookmarkEnd w:id="17"/>
      <w:bookmarkEnd w:id="24"/>
    </w:p>
    <w:p w14:paraId="6DFE65DC" w14:textId="11A143D6" w:rsidR="00AD3D2B" w:rsidRPr="005130C9" w:rsidDel="00780A82" w:rsidRDefault="00AD3D2B" w:rsidP="00AD3D2B">
      <w:pPr>
        <w:pStyle w:val="EditorsNote"/>
        <w:rPr>
          <w:del w:id="25" w:author="Peng Tan" w:date="2023-11-03T00:34:00Z"/>
          <w:rFonts w:eastAsia="DengXian"/>
        </w:rPr>
      </w:pPr>
      <w:bookmarkStart w:id="26" w:name="_Toc500949101"/>
      <w:del w:id="27" w:author="Peng Tan" w:date="2023-11-03T00:34:00Z">
        <w:r w:rsidDel="00780A82">
          <w:rPr>
            <w:rFonts w:eastAsia="DengXian"/>
          </w:rPr>
          <w:delText>Editor's note</w:delText>
        </w:r>
        <w:r w:rsidRPr="005130C9" w:rsidDel="00780A82">
          <w:rPr>
            <w:rFonts w:eastAsia="DengXian"/>
          </w:rPr>
          <w:delText>:</w:delText>
        </w:r>
        <w:r w:rsidR="00780A82" w:rsidDel="00780A82">
          <w:rPr>
            <w:rFonts w:eastAsia="DengXian"/>
          </w:rPr>
          <w:delText xml:space="preserve"> </w:delText>
        </w:r>
        <w:r w:rsidRPr="005130C9" w:rsidDel="00780A82">
          <w:rPr>
            <w:rFonts w:eastAsia="DengXian"/>
            <w:lang w:val="en-US"/>
          </w:rPr>
          <w:delText xml:space="preserve">This clause will describe </w:delText>
        </w:r>
        <w:r w:rsidRPr="005130C9" w:rsidDel="00780A82">
          <w:rPr>
            <w:rFonts w:eastAsia="DengXian"/>
          </w:rPr>
          <w:delText xml:space="preserve">the solution principles and assumptions for corresponding key issue(s). Sub-clause(s) may be added to capture details. </w:delText>
        </w:r>
      </w:del>
    </w:p>
    <w:p w14:paraId="28A37F45" w14:textId="77777777" w:rsidR="0090033F" w:rsidRDefault="0090033F" w:rsidP="0090033F">
      <w:pPr>
        <w:rPr>
          <w:ins w:id="28" w:author="Peng Tan" w:date="2023-11-03T01:11:00Z"/>
          <w:lang w:val="en-CA" w:eastAsia="zh-CN"/>
        </w:rPr>
      </w:pPr>
      <w:bookmarkStart w:id="29" w:name="_Toc92875663"/>
      <w:bookmarkStart w:id="30" w:name="_Toc93070687"/>
      <w:ins w:id="31" w:author="Peng Tan" w:date="2023-11-03T01:11:00Z">
        <w:r>
          <w:rPr>
            <w:lang w:val="en-CA" w:eastAsia="zh-CN"/>
          </w:rPr>
          <w:t>B</w:t>
        </w:r>
        <w:r w:rsidRPr="005E4F41">
          <w:rPr>
            <w:lang w:val="en-CA" w:eastAsia="zh-CN"/>
          </w:rPr>
          <w:t>ased on the definitions in TS 28.552</w:t>
        </w:r>
        <w:r>
          <w:rPr>
            <w:lang w:val="en-CA" w:eastAsia="zh-CN"/>
          </w:rPr>
          <w:t xml:space="preserve"> [9]</w:t>
        </w:r>
        <w:r w:rsidRPr="005E4F41">
          <w:rPr>
            <w:lang w:val="en-CA" w:eastAsia="zh-CN"/>
          </w:rPr>
          <w:t xml:space="preserve"> and TS 28.554</w:t>
        </w:r>
        <w:r>
          <w:rPr>
            <w:lang w:val="en-CA" w:eastAsia="zh-CN"/>
          </w:rPr>
          <w:t xml:space="preserve"> [6]</w:t>
        </w:r>
        <w:r w:rsidRPr="005E4F41">
          <w:rPr>
            <w:lang w:val="en-CA" w:eastAsia="zh-CN"/>
          </w:rPr>
          <w:t>,</w:t>
        </w:r>
        <w:r>
          <w:rPr>
            <w:lang w:val="en-CA" w:eastAsia="zh-CN"/>
          </w:rPr>
          <w:t xml:space="preserve"> and further illustrated in TR 22.882 [5],</w:t>
        </w:r>
        <w:r w:rsidRPr="005E4F41">
          <w:rPr>
            <w:lang w:val="en-CA" w:eastAsia="zh-CN"/>
          </w:rPr>
          <w:t xml:space="preserve"> the </w:t>
        </w:r>
        <w:r>
          <w:rPr>
            <w:lang w:val="en-CA" w:eastAsia="zh-CN"/>
          </w:rPr>
          <w:t xml:space="preserve">network </w:t>
        </w:r>
        <w:r w:rsidRPr="005E4F41">
          <w:rPr>
            <w:lang w:val="en-CA" w:eastAsia="zh-CN"/>
          </w:rPr>
          <w:t>energy</w:t>
        </w:r>
        <w:r>
          <w:rPr>
            <w:lang w:val="en-CA" w:eastAsia="zh-CN"/>
          </w:rPr>
          <w:t xml:space="preserve"> related information </w:t>
        </w:r>
        <w:r w:rsidRPr="005E4F41">
          <w:rPr>
            <w:lang w:val="en-CA" w:eastAsia="zh-CN"/>
          </w:rPr>
          <w:t xml:space="preserve">should include performance and energy consumption as shown in Fig. </w:t>
        </w:r>
        <w:r>
          <w:rPr>
            <w:lang w:val="en-CA" w:eastAsia="zh-CN"/>
          </w:rPr>
          <w:t>1</w:t>
        </w:r>
        <w:r w:rsidRPr="005E4F41">
          <w:rPr>
            <w:lang w:val="en-CA" w:eastAsia="zh-CN"/>
          </w:rPr>
          <w:t xml:space="preserve"> reproduced from TR </w:t>
        </w:r>
        <w:r>
          <w:rPr>
            <w:lang w:val="en-CA" w:eastAsia="zh-CN"/>
          </w:rPr>
          <w:t>22.882 [5].</w:t>
        </w:r>
      </w:ins>
    </w:p>
    <w:p w14:paraId="23564B4A" w14:textId="77777777" w:rsidR="0090033F" w:rsidRPr="006E375A" w:rsidRDefault="0090033F" w:rsidP="0090033F">
      <w:pPr>
        <w:rPr>
          <w:ins w:id="32" w:author="Peng Tan" w:date="2023-11-03T01:11:00Z"/>
          <w:lang w:val="en-CA" w:eastAsia="zh-CN"/>
        </w:rPr>
      </w:pPr>
      <w:ins w:id="33" w:author="Peng Tan" w:date="2023-11-03T01:11:00Z">
        <w:r w:rsidRPr="0086338A">
          <w:rPr>
            <w:rFonts w:eastAsia="SimSun"/>
            <w:noProof/>
            <w:color w:val="FF0000"/>
            <w:lang w:eastAsia="zh-CN"/>
          </w:rPr>
          <mc:AlternateContent>
            <mc:Choice Requires="wps">
              <w:drawing>
                <wp:anchor distT="0" distB="0" distL="114300" distR="114300" simplePos="0" relativeHeight="251683840" behindDoc="0" locked="0" layoutInCell="1" allowOverlap="1" wp14:anchorId="75CE5CAC" wp14:editId="08C62162">
                  <wp:simplePos x="0" y="0"/>
                  <wp:positionH relativeFrom="column">
                    <wp:posOffset>3333750</wp:posOffset>
                  </wp:positionH>
                  <wp:positionV relativeFrom="paragraph">
                    <wp:posOffset>208915</wp:posOffset>
                  </wp:positionV>
                  <wp:extent cx="2225675" cy="450850"/>
                  <wp:effectExtent l="9525" t="13970" r="12700" b="11430"/>
                  <wp:wrapNone/>
                  <wp:docPr id="930080078" name="Text Box 9300800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5675" cy="450850"/>
                          </a:xfrm>
                          <a:prstGeom prst="rect">
                            <a:avLst/>
                          </a:prstGeom>
                          <a:solidFill>
                            <a:srgbClr val="FFFFFF"/>
                          </a:solidFill>
                          <a:ln w="9525">
                            <a:solidFill>
                              <a:srgbClr val="000000"/>
                            </a:solidFill>
                            <a:miter lim="800000"/>
                            <a:headEnd/>
                            <a:tailEnd/>
                          </a:ln>
                        </wps:spPr>
                        <wps:txbx>
                          <w:txbxContent>
                            <w:p w14:paraId="16179500" w14:textId="77777777" w:rsidR="0090033F" w:rsidRDefault="0090033F" w:rsidP="0090033F">
                              <w:pPr>
                                <w:spacing w:after="0"/>
                              </w:pPr>
                              <w:r>
                                <w:t>Performance Measurements</w:t>
                              </w:r>
                            </w:p>
                            <w:p w14:paraId="21BBD946" w14:textId="77777777" w:rsidR="0090033F" w:rsidRDefault="0090033F" w:rsidP="0090033F">
                              <w:r>
                                <w:t>(TS 28.552, 3GPP SA5)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CE5CAC" id="_x0000_t202" coordsize="21600,21600" o:spt="202" path="m,l,21600r21600,l21600,xe">
                  <v:stroke joinstyle="miter"/>
                  <v:path gradientshapeok="t" o:connecttype="rect"/>
                </v:shapetype>
                <v:shape id="Text Box 930080078" o:spid="_x0000_s1026" type="#_x0000_t202" style="position:absolute;margin-left:262.5pt;margin-top:16.45pt;width:175.25pt;height:35.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">
                  <v:textbox>
                    <w:txbxContent>
                      <w:p w14:paraId="16179500" w14:textId="77777777" w:rsidR="0090033F" w:rsidRDefault="0090033F" w:rsidP="0090033F">
                        <w:pPr>
                          <w:spacing w:after="0"/>
                        </w:pPr>
                        <w:r>
                          <w:t>Performance Measurements</w:t>
                        </w:r>
                      </w:p>
                      <w:p w14:paraId="21BBD946" w14:textId="77777777" w:rsidR="0090033F" w:rsidRDefault="0090033F" w:rsidP="0090033F">
                        <w:r>
                          <w:t>(TS 28.552, 3GPP SA5)</w:t>
                        </w:r>
                      </w:p>
                    </w:txbxContent>
                  </v:textbox>
                </v:shape>
              </w:pict>
            </mc:Fallback>
          </mc:AlternateContent>
        </w:r>
      </w:ins>
    </w:p>
    <w:p w14:paraId="40932BD3" w14:textId="77777777" w:rsidR="0090033F" w:rsidRPr="0086338A" w:rsidRDefault="0090033F" w:rsidP="0090033F">
      <w:pPr>
        <w:rPr>
          <w:ins w:id="34" w:author="Peng Tan" w:date="2023-11-03T01:11:00Z"/>
          <w:rFonts w:eastAsia="SimSun"/>
          <w:color w:val="FF0000"/>
          <w:lang w:eastAsia="zh-CN"/>
        </w:rPr>
      </w:pPr>
    </w:p>
    <w:p w14:paraId="6905249A" w14:textId="77777777" w:rsidR="0090033F" w:rsidRPr="0086338A" w:rsidRDefault="0090033F" w:rsidP="0090033F">
      <w:pPr>
        <w:rPr>
          <w:ins w:id="35" w:author="Peng Tan" w:date="2023-11-03T01:11:00Z"/>
          <w:rFonts w:eastAsia="SimSun"/>
          <w:color w:val="FF0000"/>
          <w:lang w:eastAsia="zh-CN"/>
        </w:rPr>
      </w:pPr>
      <w:ins w:id="36" w:author="Peng Tan" w:date="2023-11-03T01:11:00Z">
        <w:r w:rsidRPr="0086338A">
          <w:rPr>
            <w:rFonts w:eastAsia="SimSun"/>
            <w:noProof/>
            <w:color w:val="FF0000"/>
            <w:lang w:eastAsia="zh-CN"/>
          </w:rPr>
          <mc:AlternateContent>
            <mc:Choice Requires="wps">
              <w:drawing>
                <wp:anchor distT="0" distB="0" distL="114300" distR="114300" simplePos="0" relativeHeight="251686912" behindDoc="0" locked="0" layoutInCell="1" allowOverlap="1" wp14:anchorId="33FB597C" wp14:editId="4CA4BC51">
                  <wp:simplePos x="0" y="0"/>
                  <wp:positionH relativeFrom="column">
                    <wp:posOffset>2155825</wp:posOffset>
                  </wp:positionH>
                  <wp:positionV relativeFrom="paragraph">
                    <wp:posOffset>103505</wp:posOffset>
                  </wp:positionV>
                  <wp:extent cx="1194435" cy="123190"/>
                  <wp:effectExtent l="0" t="257810" r="0" b="238125"/>
                  <wp:wrapNone/>
                  <wp:docPr id="742174464" name="Arrow: Left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78769">
                            <a:off x="0" y="0"/>
                            <a:ext cx="1194435" cy="123190"/>
                          </a:xfrm>
                          <a:prstGeom prst="leftArrow">
                            <a:avLst>
                              <a:gd name="adj1" fmla="val 50000"/>
                              <a:gd name="adj2" fmla="val 24239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003550"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Arrow: Left 11" o:spid="_x0000_s1026" type="#_x0000_t66" style="position:absolute;margin-left:169.75pt;margin-top:8.15pt;width:94.05pt;height:9.7pt;rotation:-1833663fd;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"/>
              </w:pict>
            </mc:Fallback>
          </mc:AlternateContent>
        </w:r>
      </w:ins>
    </w:p>
    <w:p w14:paraId="055A17D1" w14:textId="77777777" w:rsidR="0090033F" w:rsidRPr="0086338A" w:rsidRDefault="0090033F" w:rsidP="0090033F">
      <w:pPr>
        <w:rPr>
          <w:ins w:id="37" w:author="Peng Tan" w:date="2023-11-03T01:11:00Z"/>
          <w:rFonts w:eastAsia="SimSun"/>
          <w:color w:val="FF0000"/>
          <w:lang w:eastAsia="zh-CN"/>
        </w:rPr>
      </w:pPr>
      <w:ins w:id="38" w:author="Peng Tan" w:date="2023-11-03T01:11:00Z">
        <w:r w:rsidRPr="0086338A">
          <w:rPr>
            <w:rFonts w:eastAsia="SimSun"/>
            <w:noProof/>
            <w:color w:val="FF0000"/>
            <w:lang w:eastAsia="zh-CN"/>
          </w:rPr>
          <mc:AlternateContent>
            <mc:Choice Requires="wps">
              <w:drawing>
                <wp:anchor distT="0" distB="0" distL="114300" distR="114300" simplePos="0" relativeHeight="251694080" behindDoc="0" locked="0" layoutInCell="1" allowOverlap="1" wp14:anchorId="66D95A32" wp14:editId="3B662A26">
                  <wp:simplePos x="0" y="0"/>
                  <wp:positionH relativeFrom="column">
                    <wp:posOffset>3338195</wp:posOffset>
                  </wp:positionH>
                  <wp:positionV relativeFrom="paragraph">
                    <wp:posOffset>32384</wp:posOffset>
                  </wp:positionV>
                  <wp:extent cx="2225675" cy="1109345"/>
                  <wp:effectExtent l="0" t="0" r="22225" b="14605"/>
                  <wp:wrapNone/>
                  <wp:docPr id="2034792677" name="Text Box 20347926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5675" cy="1109345"/>
                          </a:xfrm>
                          <a:prstGeom prst="rect">
                            <a:avLst/>
                          </a:prstGeom>
                          <a:solidFill>
                            <a:srgbClr val="FFFFFF"/>
                          </a:solidFill>
                          <a:ln w="9525">
                            <a:solidFill>
                              <a:srgbClr val="000000"/>
                            </a:solidFill>
                            <a:miter lim="800000"/>
                            <a:headEnd/>
                            <a:tailEnd/>
                          </a:ln>
                        </wps:spPr>
                        <wps:txbx>
                          <w:txbxContent>
                            <w:p w14:paraId="3E8B15B7" w14:textId="77777777" w:rsidR="0090033F" w:rsidRDefault="0090033F" w:rsidP="0090033F">
                              <w:r>
                                <w:t>Energy Consumption Measurements a.k.a. PEE parameters (Power, Energy and Environmental)</w:t>
                              </w:r>
                            </w:p>
                            <w:p w14:paraId="78CCEBAA" w14:textId="77777777" w:rsidR="0090033F" w:rsidRDefault="0090033F" w:rsidP="0090033F">
                              <w:r>
                                <w:t>(TS 28.552, TS 28.554, 3GPP SA5, based on input from ETSI ES 203 336-12)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D95A32" id="Text Box 2034792677" o:spid="_x0000_s1027" type="#_x0000_t202" style="position:absolute;margin-left:262.85pt;margin-top:2.55pt;width:175.25pt;height:87.3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">
                  <v:textbox>
                    <w:txbxContent>
                      <w:p w14:paraId="3E8B15B7" w14:textId="77777777" w:rsidR="0090033F" w:rsidRDefault="0090033F" w:rsidP="0090033F">
                        <w:r>
                          <w:t>Energy Consumption Measurements a.k.a. PEE parameters (Power, Energy and Environmental)</w:t>
                        </w:r>
                      </w:p>
                      <w:p w14:paraId="78CCEBAA" w14:textId="77777777" w:rsidR="0090033F" w:rsidRDefault="0090033F" w:rsidP="0090033F">
                        <w:r>
                          <w:t>(TS 28.552, TS 28.554, 3GPP SA5, based on input from ETSI ES 203 336-12)</w:t>
                        </w:r>
                      </w:p>
                    </w:txbxContent>
                  </v:textbox>
                </v:shape>
              </w:pict>
            </mc:Fallback>
          </mc:AlternateContent>
        </w:r>
        <w:r w:rsidRPr="0086338A">
          <w:rPr>
            <w:rFonts w:eastAsia="SimSun"/>
            <w:noProof/>
            <w:color w:val="FF0000"/>
            <w:lang w:eastAsia="zh-CN"/>
          </w:rPr>
          <mc:AlternateContent>
            <mc:Choice Requires="wps">
              <w:drawing>
                <wp:anchor distT="0" distB="0" distL="114300" distR="114300" simplePos="0" relativeHeight="251684864" behindDoc="0" locked="0" layoutInCell="1" allowOverlap="1" wp14:anchorId="596BC28E" wp14:editId="161397C2">
                  <wp:simplePos x="0" y="0"/>
                  <wp:positionH relativeFrom="column">
                    <wp:posOffset>13970</wp:posOffset>
                  </wp:positionH>
                  <wp:positionV relativeFrom="paragraph">
                    <wp:posOffset>104775</wp:posOffset>
                  </wp:positionV>
                  <wp:extent cx="2299970" cy="504825"/>
                  <wp:effectExtent l="0" t="0" r="0" b="0"/>
                  <wp:wrapNone/>
                  <wp:docPr id="886970389" name="Text Box 8869703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9970" cy="504825"/>
                          </a:xfrm>
                          <a:prstGeom prst="rect">
                            <a:avLst/>
                          </a:prstGeom>
                        </wps:spPr>
                        <wps:txbx>
                          <w:txbxContent>
                            <w:p w14:paraId="6879BEF5" w14:textId="77777777" w:rsidR="0090033F" w:rsidRPr="00DC7940" w:rsidRDefault="0090033F" w:rsidP="0090033F">
                              <w:pPr>
                                <w:pStyle w:val="NormalWeb"/>
                                <w:kinsoku w:val="0"/>
                                <w:overflowPunct w:val="0"/>
                                <w:spacing w:before="0" w:beforeAutospacing="0" w:after="0" w:afterAutospacing="0"/>
                                <w:textAlignment w:val="baseline"/>
                                <w:rPr>
                                  <w:sz w:val="12"/>
                                  <w:lang w:val="es-ES"/>
                                </w:rPr>
                              </w:pPr>
                              <w:r w:rsidRPr="00DC7940">
                                <w:rPr>
                                  <w:rFonts w:ascii="Arial" w:hAnsi="Arial" w:cs="Arial"/>
                                  <w:color w:val="000000"/>
                                  <w:kern w:val="24"/>
                                  <w:sz w:val="14"/>
                                  <w:szCs w:val="28"/>
                                  <w:lang w:val="es-ES"/>
                                </w:rPr>
                                <w:t xml:space="preserve">3GPP generic EE KPI = </w:t>
                              </w:r>
                              <m:oMath>
                                <m:f>
                                  <m:fPr>
                                    <m:ctrlPr>
                                      <w:rPr>
                                        <w:rFonts w:ascii="Cambria Math" w:hAnsi="Cambria Math" w:cs="Arial"/>
                                        <w:i/>
                                        <w:iCs/>
                                        <w:color w:val="000000"/>
                                        <w:kern w:val="24"/>
                                        <w:sz w:val="28"/>
                                        <w:szCs w:val="28"/>
                                        <w:lang w:val="en-GB"/>
                                      </w:rPr>
                                    </m:ctrlPr>
                                  </m:fPr>
                                  <m:num>
                                    <m:r>
                                      <w:rPr>
                                        <w:rFonts w:ascii="Cambria Math" w:hAnsi="Cambria Math" w:cs="Arial"/>
                                        <w:color w:val="538135"/>
                                        <w:kern w:val="24"/>
                                        <w:sz w:val="28"/>
                                        <w:szCs w:val="28"/>
                                        <w:lang w:val="en-GB"/>
                                      </w:rPr>
                                      <m:t>Performance</m:t>
                                    </m:r>
                                    <m:r>
                                      <w:rPr>
                                        <w:rFonts w:ascii="Cambria Math" w:hAnsi="Cambria Math" w:cs="Arial"/>
                                        <w:color w:val="000000"/>
                                        <w:kern w:val="24"/>
                                        <w:sz w:val="28"/>
                                        <w:szCs w:val="28"/>
                                        <w:lang w:val="es-ES"/>
                                      </w:rPr>
                                      <m:t> </m:t>
                                    </m:r>
                                  </m:num>
                                  <m:den>
                                    <m:r>
                                      <w:rPr>
                                        <w:rFonts w:ascii="Cambria Math" w:hAnsi="Cambria Math" w:cs="Arial"/>
                                        <w:color w:val="00B0F0"/>
                                        <w:kern w:val="24"/>
                                        <w:sz w:val="28"/>
                                        <w:szCs w:val="28"/>
                                        <w:lang w:val="en-GB"/>
                                      </w:rPr>
                                      <m:t>Energy</m:t>
                                    </m:r>
                                    <m:r>
                                      <w:rPr>
                                        <w:rFonts w:ascii="Cambria Math" w:hAnsi="Cambria Math" w:cs="Arial"/>
                                        <w:color w:val="00B0F0"/>
                                        <w:kern w:val="24"/>
                                        <w:sz w:val="28"/>
                                        <w:szCs w:val="28"/>
                                        <w:lang w:val="es-ES"/>
                                      </w:rPr>
                                      <m:t> </m:t>
                                    </m:r>
                                    <m:r>
                                      <w:rPr>
                                        <w:rFonts w:ascii="Cambria Math" w:hAnsi="Cambria Math" w:cs="Arial"/>
                                        <w:color w:val="00B0F0"/>
                                        <w:kern w:val="24"/>
                                        <w:sz w:val="28"/>
                                        <w:szCs w:val="28"/>
                                        <w:lang w:val="en-GB"/>
                                      </w:rPr>
                                      <m:t>Consumption</m:t>
                                    </m:r>
                                  </m:den>
                                </m:f>
                              </m:oMath>
                            </w:p>
                          </w:txbxContent>
                        </wps:txbx>
                        <wps:bodyPr wrap="none" lIns="0" tIns="0" rIns="0" bIns="0" rtlCol="0">
                          <a:spAutoFit/>
                        </wps:bodyPr>
                      </wps:wsp>
                    </a:graphicData>
                  </a:graphic>
                  <wp14:sizeRelH relativeFrom="page">
                    <wp14:pctWidth>0</wp14:pctWidth>
                  </wp14:sizeRelH>
                  <wp14:sizeRelV relativeFrom="page">
                    <wp14:pctHeight>0</wp14:pctHeight>
                  </wp14:sizeRelV>
                </wp:anchor>
              </w:drawing>
            </mc:Choice>
            <mc:Fallback>
              <w:pict>
                <v:shape w14:anchorId="596BC28E" id="Text Box 886970389" o:spid="_x0000_s1028" type="#_x0000_t202" style="position:absolute;margin-left:1.1pt;margin-top:8.25pt;width:181.1pt;height:39.75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" filled="f" stroked="f">
                  <v:textbox style="mso-fit-shape-to-text:t" inset="0,0,0,0">
                    <w:txbxContent>
                      <w:p w14:paraId="6879BEF5" w14:textId="77777777" w:rsidR="0090033F" w:rsidRPr="00DC7940" w:rsidRDefault="0090033F" w:rsidP="0090033F">
                        <w:pPr>
                          <w:pStyle w:val="NormalWeb"/>
                          <w:kinsoku w:val="0"/>
                          <w:overflowPunct w:val="0"/>
                          <w:spacing w:before="0" w:beforeAutospacing="0" w:after="0" w:afterAutospacing="0"/>
                          <w:textAlignment w:val="baseline"/>
                          <w:rPr>
                            <w:sz w:val="12"/>
                            <w:lang w:val="es-ES"/>
                          </w:rPr>
                        </w:pPr>
                        <w:r w:rsidRPr="00DC7940">
                          <w:rPr>
                            <w:rFonts w:ascii="Arial" w:hAnsi="Arial" w:cs="Arial"/>
                            <w:color w:val="000000"/>
                            <w:kern w:val="24"/>
                            <w:sz w:val="14"/>
                            <w:szCs w:val="28"/>
                            <w:lang w:val="es-ES"/>
                          </w:rPr>
                          <w:t xml:space="preserve">3GPP </w:t>
                        </w:r>
                        <w:proofErr w:type="spellStart"/>
                        <w:r w:rsidRPr="00DC7940">
                          <w:rPr>
                            <w:rFonts w:ascii="Arial" w:hAnsi="Arial" w:cs="Arial"/>
                            <w:color w:val="000000"/>
                            <w:kern w:val="24"/>
                            <w:sz w:val="14"/>
                            <w:szCs w:val="28"/>
                            <w:lang w:val="es-ES"/>
                          </w:rPr>
                          <w:t>generic</w:t>
                        </w:r>
                        <w:proofErr w:type="spellEnd"/>
                        <w:r w:rsidRPr="00DC7940">
                          <w:rPr>
                            <w:rFonts w:ascii="Arial" w:hAnsi="Arial" w:cs="Arial"/>
                            <w:color w:val="000000"/>
                            <w:kern w:val="24"/>
                            <w:sz w:val="14"/>
                            <w:szCs w:val="28"/>
                            <w:lang w:val="es-ES"/>
                          </w:rPr>
                          <w:t xml:space="preserve"> EE KPI = </w:t>
                        </w:r>
                        <m:oMath>
                          <m:f>
                            <m:fPr>
                              <m:ctrlPr>
                                <w:rPr>
                                  <w:rFonts w:ascii="Cambria Math" w:hAnsi="Cambria Math" w:cs="Arial"/>
                                  <w:i/>
                                  <w:iCs/>
                                  <w:color w:val="000000"/>
                                  <w:kern w:val="24"/>
                                  <w:sz w:val="28"/>
                                  <w:szCs w:val="28"/>
                                  <w:lang w:val="en-GB"/>
                                </w:rPr>
                              </m:ctrlPr>
                            </m:fPr>
                            <m:num>
                              <m:r>
                                <w:rPr>
                                  <w:rFonts w:ascii="Cambria Math" w:hAnsi="Cambria Math" w:cs="Arial"/>
                                  <w:color w:val="538135"/>
                                  <w:kern w:val="24"/>
                                  <w:sz w:val="28"/>
                                  <w:szCs w:val="28"/>
                                  <w:lang w:val="en-GB"/>
                                </w:rPr>
                                <m:t>Performance</m:t>
                              </m:r>
                              <m:r>
                                <w:rPr>
                                  <w:rFonts w:ascii="Cambria Math" w:hAnsi="Cambria Math" w:cs="Arial"/>
                                  <w:color w:val="000000"/>
                                  <w:kern w:val="24"/>
                                  <w:sz w:val="28"/>
                                  <w:szCs w:val="28"/>
                                  <w:lang w:val="es-ES"/>
                                </w:rPr>
                                <m:t> </m:t>
                              </m:r>
                            </m:num>
                            <m:den>
                              <m:r>
                                <w:rPr>
                                  <w:rFonts w:ascii="Cambria Math" w:hAnsi="Cambria Math" w:cs="Arial"/>
                                  <w:color w:val="00B0F0"/>
                                  <w:kern w:val="24"/>
                                  <w:sz w:val="28"/>
                                  <w:szCs w:val="28"/>
                                  <w:lang w:val="en-GB"/>
                                </w:rPr>
                                <m:t>Energy</m:t>
                              </m:r>
                              <m:r>
                                <w:rPr>
                                  <w:rFonts w:ascii="Cambria Math" w:hAnsi="Cambria Math" w:cs="Arial"/>
                                  <w:color w:val="00B0F0"/>
                                  <w:kern w:val="24"/>
                                  <w:sz w:val="28"/>
                                  <w:szCs w:val="28"/>
                                  <w:lang w:val="es-ES"/>
                                </w:rPr>
                                <m:t> </m:t>
                              </m:r>
                              <m:r>
                                <w:rPr>
                                  <w:rFonts w:ascii="Cambria Math" w:hAnsi="Cambria Math" w:cs="Arial"/>
                                  <w:color w:val="00B0F0"/>
                                  <w:kern w:val="24"/>
                                  <w:sz w:val="28"/>
                                  <w:szCs w:val="28"/>
                                  <w:lang w:val="en-GB"/>
                                </w:rPr>
                                <m:t>Consumption</m:t>
                              </m:r>
                            </m:den>
                          </m:f>
                        </m:oMath>
                      </w:p>
                    </w:txbxContent>
                  </v:textbox>
                </v:shape>
              </w:pict>
            </mc:Fallback>
          </mc:AlternateContent>
        </w:r>
      </w:ins>
    </w:p>
    <w:p w14:paraId="6C5067AB" w14:textId="77777777" w:rsidR="0090033F" w:rsidRPr="0086338A" w:rsidRDefault="0090033F" w:rsidP="0090033F">
      <w:pPr>
        <w:rPr>
          <w:ins w:id="39" w:author="Peng Tan" w:date="2023-11-03T01:11:00Z"/>
          <w:rFonts w:eastAsia="SimSun"/>
          <w:color w:val="FF0000"/>
          <w:lang w:eastAsia="zh-CN"/>
        </w:rPr>
      </w:pPr>
      <w:ins w:id="40" w:author="Peng Tan" w:date="2023-11-03T01:11:00Z">
        <w:r w:rsidRPr="0086338A">
          <w:rPr>
            <w:rFonts w:eastAsia="SimSun"/>
            <w:noProof/>
            <w:color w:val="FF0000"/>
            <w:lang w:eastAsia="zh-CN"/>
          </w:rPr>
          <mc:AlternateContent>
            <mc:Choice Requires="wps">
              <w:drawing>
                <wp:anchor distT="0" distB="0" distL="114300" distR="114300" simplePos="0" relativeHeight="251689984" behindDoc="0" locked="0" layoutInCell="1" allowOverlap="1" wp14:anchorId="08B19C9C" wp14:editId="20D1C9D1">
                  <wp:simplePos x="0" y="0"/>
                  <wp:positionH relativeFrom="column">
                    <wp:posOffset>-90170</wp:posOffset>
                  </wp:positionH>
                  <wp:positionV relativeFrom="paragraph">
                    <wp:posOffset>720090</wp:posOffset>
                  </wp:positionV>
                  <wp:extent cx="1163955" cy="85725"/>
                  <wp:effectExtent l="10795" t="8255" r="17780" b="37465"/>
                  <wp:wrapNone/>
                  <wp:docPr id="1107853439" name="Arrow: Left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163955" cy="85725"/>
                          </a:xfrm>
                          <a:prstGeom prst="leftArrow">
                            <a:avLst>
                              <a:gd name="adj1" fmla="val 50000"/>
                              <a:gd name="adj2" fmla="val 339444"/>
                            </a:avLst>
                          </a:prstGeom>
                          <a:solidFill>
                            <a:srgbClr val="FFFFFF"/>
                          </a:solidFill>
                          <a:ln w="9525" cap="flat">
                            <a:solidFill>
                              <a:srgbClr val="000000"/>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B7A995" id="Arrow: Left 8" o:spid="_x0000_s1026" type="#_x0000_t66" style="position:absolute;margin-left:-7.1pt;margin-top:56.7pt;width:91.65pt;height:6.75pt;rotation:-9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">
                  <v:stroke dashstyle="dash"/>
                </v:shape>
              </w:pict>
            </mc:Fallback>
          </mc:AlternateContent>
        </w:r>
        <w:r w:rsidRPr="0086338A">
          <w:rPr>
            <w:rFonts w:eastAsia="SimSun"/>
            <w:noProof/>
            <w:color w:val="FF0000"/>
            <w:lang w:eastAsia="zh-CN"/>
          </w:rPr>
          <mc:AlternateContent>
            <mc:Choice Requires="wps">
              <w:drawing>
                <wp:anchor distT="0" distB="0" distL="114300" distR="114300" simplePos="0" relativeHeight="251687936" behindDoc="0" locked="0" layoutInCell="1" allowOverlap="1" wp14:anchorId="2B3812CC" wp14:editId="2135D49C">
                  <wp:simplePos x="0" y="0"/>
                  <wp:positionH relativeFrom="column">
                    <wp:posOffset>2345690</wp:posOffset>
                  </wp:positionH>
                  <wp:positionV relativeFrom="paragraph">
                    <wp:posOffset>6350</wp:posOffset>
                  </wp:positionV>
                  <wp:extent cx="955675" cy="99060"/>
                  <wp:effectExtent l="21590" t="81280" r="13335" b="57785"/>
                  <wp:wrapNone/>
                  <wp:docPr id="447181425" name="Arrow: Left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637984">
                            <a:off x="0" y="0"/>
                            <a:ext cx="955675" cy="99060"/>
                          </a:xfrm>
                          <a:prstGeom prst="leftArrow">
                            <a:avLst>
                              <a:gd name="adj1" fmla="val 50000"/>
                              <a:gd name="adj2" fmla="val 241186"/>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10EB6F" id="Arrow: Left 7" o:spid="_x0000_s1026" type="#_x0000_t66" style="position:absolute;margin-left:184.7pt;margin-top:.5pt;width:75.25pt;height:7.8pt;rotation:-696849fd;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"/>
              </w:pict>
            </mc:Fallback>
          </mc:AlternateContent>
        </w:r>
      </w:ins>
    </w:p>
    <w:p w14:paraId="63A5F48B" w14:textId="77777777" w:rsidR="0090033F" w:rsidRPr="0086338A" w:rsidRDefault="0090033F" w:rsidP="0090033F">
      <w:pPr>
        <w:rPr>
          <w:ins w:id="41" w:author="Peng Tan" w:date="2023-11-03T01:11:00Z"/>
          <w:rFonts w:eastAsia="SimSun"/>
          <w:color w:val="FF0000"/>
          <w:lang w:eastAsia="zh-CN"/>
        </w:rPr>
      </w:pPr>
    </w:p>
    <w:p w14:paraId="70A36836" w14:textId="77777777" w:rsidR="0090033F" w:rsidRPr="0086338A" w:rsidRDefault="0090033F" w:rsidP="0090033F">
      <w:pPr>
        <w:rPr>
          <w:ins w:id="42" w:author="Peng Tan" w:date="2023-11-03T01:11:00Z"/>
          <w:rFonts w:eastAsia="SimSun"/>
          <w:color w:val="FF0000"/>
          <w:lang w:eastAsia="zh-CN"/>
        </w:rPr>
      </w:pPr>
      <w:ins w:id="43" w:author="Peng Tan" w:date="2023-11-03T01:11:00Z">
        <w:r w:rsidRPr="0086338A">
          <w:rPr>
            <w:rFonts w:eastAsia="SimSun"/>
            <w:noProof/>
            <w:color w:val="FF0000"/>
            <w:lang w:eastAsia="zh-CN"/>
          </w:rPr>
          <mc:AlternateContent>
            <mc:Choice Requires="wps">
              <w:drawing>
                <wp:anchor distT="0" distB="0" distL="114300" distR="114300" simplePos="0" relativeHeight="251693056" behindDoc="0" locked="0" layoutInCell="1" allowOverlap="1" wp14:anchorId="292A1680" wp14:editId="4EADFE52">
                  <wp:simplePos x="0" y="0"/>
                  <wp:positionH relativeFrom="column">
                    <wp:posOffset>588010</wp:posOffset>
                  </wp:positionH>
                  <wp:positionV relativeFrom="paragraph">
                    <wp:posOffset>120015</wp:posOffset>
                  </wp:positionV>
                  <wp:extent cx="1316990" cy="239395"/>
                  <wp:effectExtent l="0" t="1270" r="0" b="0"/>
                  <wp:wrapNone/>
                  <wp:docPr id="1203644037" name="Text Box 12036440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6990" cy="239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9FB3EB" w14:textId="77777777" w:rsidR="0090033F" w:rsidRPr="00661105" w:rsidRDefault="0090033F" w:rsidP="0090033F">
                              <w:pPr>
                                <w:spacing w:after="0"/>
                                <w:rPr>
                                  <w:lang w:val="en-US"/>
                                </w:rPr>
                              </w:pPr>
                              <w:r>
                                <w:t>is a generalisation of</w:t>
                              </w:r>
                            </w:p>
                            <w:p w14:paraId="06C5FBF7" w14:textId="77777777" w:rsidR="0090033F" w:rsidRPr="00661105" w:rsidRDefault="0090033F" w:rsidP="0090033F">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2A1680" id="Text Box 1203644037" o:spid="_x0000_s1029" type="#_x0000_t202" style="position:absolute;margin-left:46.3pt;margin-top:9.45pt;width:103.7pt;height:18.8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" filled="f" stroked="f">
                  <v:textbox>
                    <w:txbxContent>
                      <w:p w14:paraId="219FB3EB" w14:textId="77777777" w:rsidR="0090033F" w:rsidRPr="00661105" w:rsidRDefault="0090033F" w:rsidP="0090033F">
                        <w:pPr>
                          <w:spacing w:after="0"/>
                          <w:rPr>
                            <w:lang w:val="en-US"/>
                          </w:rPr>
                        </w:pPr>
                        <w:r>
                          <w:t>is a generalisation of</w:t>
                        </w:r>
                      </w:p>
                      <w:p w14:paraId="06C5FBF7" w14:textId="77777777" w:rsidR="0090033F" w:rsidRPr="00661105" w:rsidRDefault="0090033F" w:rsidP="0090033F">
                        <w:pPr>
                          <w:rPr>
                            <w:lang w:val="en-US"/>
                          </w:rPr>
                        </w:pPr>
                      </w:p>
                    </w:txbxContent>
                  </v:textbox>
                </v:shape>
              </w:pict>
            </mc:Fallback>
          </mc:AlternateContent>
        </w:r>
        <w:r w:rsidRPr="0086338A">
          <w:rPr>
            <w:rFonts w:eastAsia="SimSun"/>
            <w:noProof/>
            <w:color w:val="FF0000"/>
            <w:lang w:eastAsia="zh-CN"/>
          </w:rPr>
          <mc:AlternateContent>
            <mc:Choice Requires="wps">
              <w:drawing>
                <wp:anchor distT="0" distB="0" distL="114300" distR="114300" simplePos="0" relativeHeight="251688960" behindDoc="0" locked="0" layoutInCell="1" allowOverlap="1" wp14:anchorId="0402771F" wp14:editId="6DA07FE1">
                  <wp:simplePos x="0" y="0"/>
                  <wp:positionH relativeFrom="column">
                    <wp:posOffset>2235200</wp:posOffset>
                  </wp:positionH>
                  <wp:positionV relativeFrom="paragraph">
                    <wp:posOffset>82550</wp:posOffset>
                  </wp:positionV>
                  <wp:extent cx="1194435" cy="123190"/>
                  <wp:effectExtent l="0" t="354330" r="0" b="370205"/>
                  <wp:wrapNone/>
                  <wp:docPr id="2036290193" name="Arrow: Left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475888">
                            <a:off x="0" y="0"/>
                            <a:ext cx="1194435" cy="123190"/>
                          </a:xfrm>
                          <a:prstGeom prst="leftArrow">
                            <a:avLst>
                              <a:gd name="adj1" fmla="val 50000"/>
                              <a:gd name="adj2" fmla="val 24239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FAE8BB" id="Arrow: Left 5" o:spid="_x0000_s1026" type="#_x0000_t66" style="position:absolute;margin-left:176pt;margin-top:6.5pt;width:94.05pt;height:9.7pt;rotation:2704330fd;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"/>
              </w:pict>
            </mc:Fallback>
          </mc:AlternateContent>
        </w:r>
      </w:ins>
    </w:p>
    <w:p w14:paraId="47E1D927" w14:textId="77777777" w:rsidR="0090033F" w:rsidRPr="0086338A" w:rsidRDefault="0090033F" w:rsidP="0090033F">
      <w:pPr>
        <w:rPr>
          <w:ins w:id="44" w:author="Peng Tan" w:date="2023-11-03T01:11:00Z"/>
          <w:rFonts w:eastAsia="SimSun"/>
          <w:color w:val="FF0000"/>
          <w:lang w:eastAsia="zh-CN"/>
        </w:rPr>
      </w:pPr>
      <w:ins w:id="45" w:author="Peng Tan" w:date="2023-11-03T01:11:00Z">
        <w:r w:rsidRPr="0086338A">
          <w:rPr>
            <w:rFonts w:eastAsia="SimSun"/>
            <w:noProof/>
            <w:color w:val="FF0000"/>
            <w:lang w:eastAsia="zh-CN"/>
          </w:rPr>
          <mc:AlternateContent>
            <mc:Choice Requires="wps">
              <w:drawing>
                <wp:anchor distT="0" distB="0" distL="114300" distR="114300" simplePos="0" relativeHeight="251685888" behindDoc="0" locked="0" layoutInCell="1" allowOverlap="1" wp14:anchorId="4156CD9B" wp14:editId="3A1A7851">
                  <wp:simplePos x="0" y="0"/>
                  <wp:positionH relativeFrom="column">
                    <wp:posOffset>3350260</wp:posOffset>
                  </wp:positionH>
                  <wp:positionV relativeFrom="paragraph">
                    <wp:posOffset>226060</wp:posOffset>
                  </wp:positionV>
                  <wp:extent cx="2238375" cy="450850"/>
                  <wp:effectExtent l="0" t="0" r="28575" b="25400"/>
                  <wp:wrapNone/>
                  <wp:docPr id="449704243" name="Text Box 4497042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8375" cy="450850"/>
                          </a:xfrm>
                          <a:prstGeom prst="rect">
                            <a:avLst/>
                          </a:prstGeom>
                          <a:solidFill>
                            <a:srgbClr val="FFFFFF"/>
                          </a:solidFill>
                          <a:ln w="9525">
                            <a:solidFill>
                              <a:srgbClr val="000000"/>
                            </a:solidFill>
                            <a:miter lim="800000"/>
                            <a:headEnd/>
                            <a:tailEnd/>
                          </a:ln>
                        </wps:spPr>
                        <wps:txbx>
                          <w:txbxContent>
                            <w:p w14:paraId="745FF20B" w14:textId="77777777" w:rsidR="0090033F" w:rsidRPr="00661105" w:rsidRDefault="0090033F" w:rsidP="0090033F">
                              <w:pPr>
                                <w:spacing w:after="0"/>
                                <w:rPr>
                                  <w:lang w:val="en-US"/>
                                </w:rPr>
                              </w:pPr>
                              <w:r>
                                <w:t>O</w:t>
                              </w:r>
                              <w:r w:rsidRPr="00661105">
                                <w:rPr>
                                  <w:lang w:val="en-US"/>
                                </w:rPr>
                                <w:t>&amp;M Collection Method</w:t>
                              </w:r>
                            </w:p>
                            <w:p w14:paraId="1FD57C7F" w14:textId="77777777" w:rsidR="0090033F" w:rsidRPr="00661105" w:rsidRDefault="0090033F" w:rsidP="0090033F">
                              <w:pPr>
                                <w:rPr>
                                  <w:lang w:val="en-US"/>
                                </w:rPr>
                              </w:pPr>
                              <w:r w:rsidRPr="00661105">
                                <w:rPr>
                                  <w:lang w:val="en-US"/>
                                </w:rPr>
                                <w:t>(TS28.550, TS 28.532, 3GPP SA5)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56CD9B" id="Text Box 449704243" o:spid="_x0000_s1030" type="#_x0000_t202" style="position:absolute;margin-left:263.8pt;margin-top:17.8pt;width:176.25pt;height:35.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">
                  <v:textbox>
                    <w:txbxContent>
                      <w:p w14:paraId="745FF20B" w14:textId="77777777" w:rsidR="0090033F" w:rsidRPr="00661105" w:rsidRDefault="0090033F" w:rsidP="0090033F">
                        <w:pPr>
                          <w:spacing w:after="0"/>
                          <w:rPr>
                            <w:lang w:val="en-US"/>
                          </w:rPr>
                        </w:pPr>
                        <w:r>
                          <w:t>O</w:t>
                        </w:r>
                        <w:r w:rsidRPr="00661105">
                          <w:rPr>
                            <w:lang w:val="en-US"/>
                          </w:rPr>
                          <w:t>&amp;M Collection Method</w:t>
                        </w:r>
                      </w:p>
                      <w:p w14:paraId="1FD57C7F" w14:textId="77777777" w:rsidR="0090033F" w:rsidRPr="00661105" w:rsidRDefault="0090033F" w:rsidP="0090033F">
                        <w:pPr>
                          <w:rPr>
                            <w:lang w:val="en-US"/>
                          </w:rPr>
                        </w:pPr>
                        <w:r w:rsidRPr="00661105">
                          <w:rPr>
                            <w:lang w:val="en-US"/>
                          </w:rPr>
                          <w:t>(TS28.550, TS 28.532, 3GPP SA5)</w:t>
                        </w:r>
                      </w:p>
                    </w:txbxContent>
                  </v:textbox>
                </v:shape>
              </w:pict>
            </mc:Fallback>
          </mc:AlternateContent>
        </w:r>
      </w:ins>
    </w:p>
    <w:p w14:paraId="3E54789F" w14:textId="77777777" w:rsidR="0090033F" w:rsidRPr="0086338A" w:rsidRDefault="0090033F" w:rsidP="0090033F">
      <w:pPr>
        <w:rPr>
          <w:ins w:id="46" w:author="Peng Tan" w:date="2023-11-03T01:11:00Z"/>
          <w:rFonts w:eastAsia="SimSun"/>
          <w:color w:val="FF0000"/>
          <w:lang w:eastAsia="zh-CN"/>
        </w:rPr>
      </w:pPr>
    </w:p>
    <w:p w14:paraId="49A4423B" w14:textId="77777777" w:rsidR="0090033F" w:rsidRPr="0086338A" w:rsidRDefault="0090033F" w:rsidP="0090033F">
      <w:pPr>
        <w:rPr>
          <w:ins w:id="47" w:author="Peng Tan" w:date="2023-11-03T01:11:00Z"/>
          <w:rFonts w:eastAsia="SimSun"/>
          <w:color w:val="FF0000"/>
          <w:lang w:eastAsia="zh-CN"/>
        </w:rPr>
      </w:pPr>
      <w:ins w:id="48" w:author="Peng Tan" w:date="2023-11-03T01:11:00Z">
        <w:r w:rsidRPr="0086338A">
          <w:rPr>
            <w:rFonts w:eastAsia="SimSun"/>
            <w:noProof/>
            <w:color w:val="FF0000"/>
            <w:lang w:eastAsia="zh-CN"/>
          </w:rPr>
          <mc:AlternateContent>
            <mc:Choice Requires="wps">
              <w:drawing>
                <wp:anchor distT="0" distB="0" distL="114300" distR="114300" simplePos="0" relativeHeight="251691008" behindDoc="0" locked="0" layoutInCell="1" allowOverlap="1" wp14:anchorId="2486A06E" wp14:editId="5BC5701B">
                  <wp:simplePos x="0" y="0"/>
                  <wp:positionH relativeFrom="column">
                    <wp:posOffset>3348990</wp:posOffset>
                  </wp:positionH>
                  <wp:positionV relativeFrom="paragraph">
                    <wp:posOffset>481965</wp:posOffset>
                  </wp:positionV>
                  <wp:extent cx="2238375" cy="243205"/>
                  <wp:effectExtent l="5715" t="10160" r="13335" b="13335"/>
                  <wp:wrapNone/>
                  <wp:docPr id="2009325496" name="Text Box 20093254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8375" cy="243205"/>
                          </a:xfrm>
                          <a:prstGeom prst="rect">
                            <a:avLst/>
                          </a:prstGeom>
                          <a:solidFill>
                            <a:srgbClr val="FFFFFF"/>
                          </a:solidFill>
                          <a:ln w="9525">
                            <a:solidFill>
                              <a:srgbClr val="000000"/>
                            </a:solidFill>
                            <a:miter lim="800000"/>
                            <a:headEnd/>
                            <a:tailEnd/>
                          </a:ln>
                        </wps:spPr>
                        <wps:txbx>
                          <w:txbxContent>
                            <w:p w14:paraId="5C15C836" w14:textId="77777777" w:rsidR="0090033F" w:rsidRPr="00661105" w:rsidRDefault="0090033F" w:rsidP="0090033F">
                              <w:pPr>
                                <w:spacing w:after="0"/>
                                <w:rPr>
                                  <w:lang w:val="en-US"/>
                                </w:rPr>
                              </w:pPr>
                              <w:r>
                                <w:t>Defined in ETSI TC EE 203 228</w:t>
                              </w:r>
                            </w:p>
                            <w:p w14:paraId="4AAEA2AC" w14:textId="77777777" w:rsidR="0090033F" w:rsidRPr="00661105" w:rsidRDefault="0090033F" w:rsidP="0090033F">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86A06E" id="Text Box 2009325496" o:spid="_x0000_s1031" type="#_x0000_t202" style="position:absolute;margin-left:263.7pt;margin-top:37.95pt;width:176.25pt;height:19.1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">
                  <v:textbox>
                    <w:txbxContent>
                      <w:p w14:paraId="5C15C836" w14:textId="77777777" w:rsidR="0090033F" w:rsidRPr="00661105" w:rsidRDefault="0090033F" w:rsidP="0090033F">
                        <w:pPr>
                          <w:spacing w:after="0"/>
                          <w:rPr>
                            <w:lang w:val="en-US"/>
                          </w:rPr>
                        </w:pPr>
                        <w:r>
                          <w:t>Defined in ETSI TC EE 203 228</w:t>
                        </w:r>
                      </w:p>
                      <w:p w14:paraId="4AAEA2AC" w14:textId="77777777" w:rsidR="0090033F" w:rsidRPr="00661105" w:rsidRDefault="0090033F" w:rsidP="0090033F">
                        <w:pPr>
                          <w:rPr>
                            <w:lang w:val="en-US"/>
                          </w:rPr>
                        </w:pPr>
                      </w:p>
                    </w:txbxContent>
                  </v:textbox>
                </v:shape>
              </w:pict>
            </mc:Fallback>
          </mc:AlternateContent>
        </w:r>
        <w:r w:rsidRPr="0086338A">
          <w:rPr>
            <w:rFonts w:eastAsia="SimSun"/>
            <w:noProof/>
            <w:color w:val="FF0000"/>
            <w:lang w:eastAsia="zh-CN"/>
          </w:rPr>
          <mc:AlternateContent>
            <mc:Choice Requires="wps">
              <w:drawing>
                <wp:anchor distT="0" distB="0" distL="114300" distR="114300" simplePos="0" relativeHeight="251692032" behindDoc="0" locked="0" layoutInCell="1" allowOverlap="1" wp14:anchorId="406A94F9" wp14:editId="53E1F424">
                  <wp:simplePos x="0" y="0"/>
                  <wp:positionH relativeFrom="column">
                    <wp:posOffset>1447165</wp:posOffset>
                  </wp:positionH>
                  <wp:positionV relativeFrom="paragraph">
                    <wp:posOffset>455930</wp:posOffset>
                  </wp:positionV>
                  <wp:extent cx="1741805" cy="99060"/>
                  <wp:effectExtent l="37465" t="136525" r="1905" b="154940"/>
                  <wp:wrapNone/>
                  <wp:docPr id="368924446" name="Arrow: Lef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665181">
                            <a:off x="0" y="0"/>
                            <a:ext cx="1741805" cy="99060"/>
                          </a:xfrm>
                          <a:prstGeom prst="leftArrow">
                            <a:avLst>
                              <a:gd name="adj1" fmla="val 50000"/>
                              <a:gd name="adj2" fmla="val 43958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2FE0A8" id="Arrow: Left 2" o:spid="_x0000_s1026" type="#_x0000_t66" style="position:absolute;margin-left:113.95pt;margin-top:35.9pt;width:137.15pt;height:7.8pt;rotation:726555fd;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"/>
              </w:pict>
            </mc:Fallback>
          </mc:AlternateContent>
        </w:r>
        <w:r w:rsidRPr="0086338A">
          <w:rPr>
            <w:rFonts w:eastAsia="SimSun"/>
            <w:noProof/>
            <w:color w:val="FF0000"/>
            <w:lang w:eastAsia="zh-CN"/>
          </w:rPr>
          <w:drawing>
            <wp:inline distT="0" distB="0" distL="0" distR="0" wp14:anchorId="1E5FE132" wp14:editId="5F4F0604">
              <wp:extent cx="1440815" cy="614680"/>
              <wp:effectExtent l="0" t="0" r="6985" b="0"/>
              <wp:docPr id="737663769" name="Picture 737663769" descr="A math equation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 descr="A math equation with black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0815" cy="614680"/>
                      </a:xfrm>
                      <a:prstGeom prst="rect">
                        <a:avLst/>
                      </a:prstGeom>
                      <a:noFill/>
                      <a:ln>
                        <a:noFill/>
                      </a:ln>
                    </pic:spPr>
                  </pic:pic>
                </a:graphicData>
              </a:graphic>
            </wp:inline>
          </w:drawing>
        </w:r>
      </w:ins>
    </w:p>
    <w:p w14:paraId="3D8D9C70" w14:textId="77777777" w:rsidR="0090033F" w:rsidRDefault="0090033F" w:rsidP="0090033F">
      <w:pPr>
        <w:jc w:val="center"/>
        <w:rPr>
          <w:ins w:id="49" w:author="Peng Tan" w:date="2023-11-03T01:11:00Z"/>
          <w:b/>
          <w:bCs/>
          <w:lang w:val="en-CA" w:eastAsia="zh-CN"/>
        </w:rPr>
      </w:pPr>
    </w:p>
    <w:p w14:paraId="7CB747B4" w14:textId="77777777" w:rsidR="0090033F" w:rsidRPr="00A4092D" w:rsidRDefault="0090033F" w:rsidP="0090033F">
      <w:pPr>
        <w:jc w:val="center"/>
        <w:rPr>
          <w:ins w:id="50" w:author="Peng Tan" w:date="2023-11-03T01:11:00Z"/>
          <w:b/>
          <w:bCs/>
          <w:lang w:val="en-CA" w:eastAsia="zh-CN"/>
        </w:rPr>
      </w:pPr>
      <w:ins w:id="51" w:author="Peng Tan" w:date="2023-11-03T01:11:00Z">
        <w:r w:rsidRPr="006E375A">
          <w:rPr>
            <w:b/>
            <w:bCs/>
            <w:lang w:val="en-CA" w:eastAsia="zh-CN"/>
          </w:rPr>
          <w:t>Fig. 1: 3GPP Energy Efficiency KPI</w:t>
        </w:r>
      </w:ins>
    </w:p>
    <w:p w14:paraId="1E46CE7C" w14:textId="77777777" w:rsidR="0090033F" w:rsidRPr="00907F6C" w:rsidRDefault="0090033F" w:rsidP="0090033F">
      <w:pPr>
        <w:rPr>
          <w:ins w:id="52" w:author="Peng Tan" w:date="2023-11-03T01:11:00Z"/>
        </w:rPr>
      </w:pPr>
      <w:ins w:id="53" w:author="Peng Tan" w:date="2023-11-03T01:11:00Z">
        <w:r w:rsidRPr="00907F6C">
          <w:t>Clause 6.7 of TS 28.554</w:t>
        </w:r>
        <w:r>
          <w:t xml:space="preserve"> [6]</w:t>
        </w:r>
        <w:r w:rsidRPr="00907F6C">
          <w:t xml:space="preserve"> defines logical KPI formula to derive the following Energy Efficiency</w:t>
        </w:r>
        <w:r>
          <w:t xml:space="preserve"> and Energy Consumption</w:t>
        </w:r>
        <w:r w:rsidRPr="00907F6C">
          <w:t xml:space="preserve"> KPIs</w:t>
        </w:r>
        <w:r>
          <w:t xml:space="preserve">, </w:t>
        </w:r>
        <w:r w:rsidRPr="00907F6C">
          <w:t>including</w:t>
        </w:r>
        <w:r>
          <w:t>:</w:t>
        </w:r>
      </w:ins>
    </w:p>
    <w:p w14:paraId="1D6C3BE6" w14:textId="77777777" w:rsidR="0090033F" w:rsidRDefault="0090033F" w:rsidP="0090033F">
      <w:pPr>
        <w:pStyle w:val="ListParagraph"/>
        <w:numPr>
          <w:ilvl w:val="0"/>
          <w:numId w:val="59"/>
        </w:numPr>
        <w:rPr>
          <w:ins w:id="54" w:author="Peng Tan" w:date="2023-11-03T01:11:00Z"/>
          <w:rFonts w:ascii="Times New Roman" w:eastAsiaTheme="minorEastAsia" w:hAnsi="Times New Roman" w:cs="Times New Roman"/>
          <w:color w:val="000000"/>
          <w:sz w:val="20"/>
          <w:szCs w:val="20"/>
          <w:lang w:val="en-GB" w:eastAsia="ja-JP"/>
        </w:rPr>
      </w:pPr>
      <w:ins w:id="55" w:author="Peng Tan" w:date="2023-11-03T01:11:00Z">
        <w:r w:rsidRPr="00CB011E">
          <w:rPr>
            <w:rFonts w:ascii="Times New Roman" w:eastAsiaTheme="minorEastAsia" w:hAnsi="Times New Roman" w:cs="Times New Roman"/>
            <w:color w:val="000000"/>
            <w:sz w:val="20"/>
            <w:szCs w:val="20"/>
            <w:lang w:val="en-GB" w:eastAsia="ja-JP"/>
          </w:rPr>
          <w:t xml:space="preserve">NG-RAN data Energy Efficiency </w:t>
        </w:r>
      </w:ins>
    </w:p>
    <w:p w14:paraId="5C4299A8" w14:textId="77777777" w:rsidR="0090033F" w:rsidRPr="00CB011E" w:rsidRDefault="0090033F" w:rsidP="0090033F">
      <w:pPr>
        <w:pStyle w:val="ListParagraph"/>
        <w:rPr>
          <w:ins w:id="56" w:author="Peng Tan" w:date="2023-11-03T01:11:00Z"/>
          <w:rFonts w:ascii="Times New Roman" w:eastAsiaTheme="minorEastAsia" w:hAnsi="Times New Roman" w:cs="Times New Roman"/>
          <w:color w:val="000000"/>
          <w:sz w:val="20"/>
          <w:szCs w:val="20"/>
          <w:lang w:val="en-GB" w:eastAsia="ja-JP"/>
        </w:rPr>
      </w:pPr>
    </w:p>
    <w:p w14:paraId="020D973B" w14:textId="77777777" w:rsidR="0090033F" w:rsidRDefault="0090033F" w:rsidP="0090033F">
      <w:pPr>
        <w:pStyle w:val="ListParagraph"/>
        <w:numPr>
          <w:ilvl w:val="0"/>
          <w:numId w:val="59"/>
        </w:numPr>
        <w:rPr>
          <w:ins w:id="57" w:author="Peng Tan" w:date="2023-11-03T01:11:00Z"/>
          <w:rFonts w:ascii="Times New Roman" w:eastAsiaTheme="minorEastAsia" w:hAnsi="Times New Roman" w:cs="Times New Roman"/>
          <w:color w:val="000000"/>
          <w:sz w:val="20"/>
          <w:szCs w:val="20"/>
          <w:lang w:val="en-GB" w:eastAsia="ja-JP"/>
        </w:rPr>
      </w:pPr>
      <w:ins w:id="58" w:author="Peng Tan" w:date="2023-11-03T01:11:00Z">
        <w:r w:rsidRPr="00CB011E">
          <w:rPr>
            <w:rFonts w:ascii="Times New Roman" w:eastAsiaTheme="minorEastAsia" w:hAnsi="Times New Roman" w:cs="Times New Roman"/>
            <w:color w:val="000000"/>
            <w:sz w:val="20"/>
            <w:szCs w:val="20"/>
            <w:lang w:val="en-GB" w:eastAsia="ja-JP"/>
          </w:rPr>
          <w:lastRenderedPageBreak/>
          <w:t xml:space="preserve">Network slice Energy Efficiency, including Generic Network Slice Energy Efficiency KPI, Energy efficiency of </w:t>
        </w:r>
        <w:proofErr w:type="spellStart"/>
        <w:r w:rsidRPr="00CB011E">
          <w:rPr>
            <w:rFonts w:ascii="Times New Roman" w:eastAsiaTheme="minorEastAsia" w:hAnsi="Times New Roman" w:cs="Times New Roman"/>
            <w:color w:val="000000"/>
            <w:sz w:val="20"/>
            <w:szCs w:val="20"/>
            <w:lang w:val="en-GB" w:eastAsia="ja-JP"/>
          </w:rPr>
          <w:t>eMBB</w:t>
        </w:r>
        <w:proofErr w:type="spellEnd"/>
        <w:r w:rsidRPr="00CB011E">
          <w:rPr>
            <w:rFonts w:ascii="Times New Roman" w:eastAsiaTheme="minorEastAsia" w:hAnsi="Times New Roman" w:cs="Times New Roman"/>
            <w:color w:val="000000"/>
            <w:sz w:val="20"/>
            <w:szCs w:val="20"/>
            <w:lang w:val="en-GB" w:eastAsia="ja-JP"/>
          </w:rPr>
          <w:t xml:space="preserve"> network slice, Energy efficiency of </w:t>
        </w:r>
        <w:proofErr w:type="spellStart"/>
        <w:r w:rsidRPr="00CB011E">
          <w:rPr>
            <w:rFonts w:ascii="Times New Roman" w:eastAsiaTheme="minorEastAsia" w:hAnsi="Times New Roman" w:cs="Times New Roman"/>
            <w:color w:val="000000"/>
            <w:sz w:val="20"/>
            <w:szCs w:val="20"/>
            <w:lang w:val="en-GB" w:eastAsia="ja-JP"/>
          </w:rPr>
          <w:t>eMBB</w:t>
        </w:r>
        <w:proofErr w:type="spellEnd"/>
        <w:r w:rsidRPr="00CB011E">
          <w:rPr>
            <w:rFonts w:ascii="Times New Roman" w:eastAsiaTheme="minorEastAsia" w:hAnsi="Times New Roman" w:cs="Times New Roman"/>
            <w:color w:val="000000"/>
            <w:sz w:val="20"/>
            <w:szCs w:val="20"/>
            <w:lang w:val="en-GB" w:eastAsia="ja-JP"/>
          </w:rPr>
          <w:t xml:space="preserve"> network slice – RAN-based, Energy efficiency of URLLC network slice, and Energy efficiency of </w:t>
        </w:r>
        <w:proofErr w:type="spellStart"/>
        <w:r w:rsidRPr="00CB011E">
          <w:rPr>
            <w:rFonts w:ascii="Times New Roman" w:eastAsiaTheme="minorEastAsia" w:hAnsi="Times New Roman" w:cs="Times New Roman"/>
            <w:color w:val="000000"/>
            <w:sz w:val="20"/>
            <w:szCs w:val="20"/>
            <w:lang w:val="en-GB" w:eastAsia="ja-JP"/>
          </w:rPr>
          <w:t>MIoT</w:t>
        </w:r>
        <w:proofErr w:type="spellEnd"/>
        <w:r w:rsidRPr="00CB011E">
          <w:rPr>
            <w:rFonts w:ascii="Times New Roman" w:eastAsiaTheme="minorEastAsia" w:hAnsi="Times New Roman" w:cs="Times New Roman"/>
            <w:color w:val="000000"/>
            <w:sz w:val="20"/>
            <w:szCs w:val="20"/>
            <w:lang w:val="en-GB" w:eastAsia="ja-JP"/>
          </w:rPr>
          <w:t xml:space="preserve"> network </w:t>
        </w:r>
        <w:proofErr w:type="gramStart"/>
        <w:r w:rsidRPr="00CB011E">
          <w:rPr>
            <w:rFonts w:ascii="Times New Roman" w:eastAsiaTheme="minorEastAsia" w:hAnsi="Times New Roman" w:cs="Times New Roman"/>
            <w:color w:val="000000"/>
            <w:sz w:val="20"/>
            <w:szCs w:val="20"/>
            <w:lang w:val="en-GB" w:eastAsia="ja-JP"/>
          </w:rPr>
          <w:t>slice</w:t>
        </w:r>
        <w:proofErr w:type="gramEnd"/>
      </w:ins>
    </w:p>
    <w:p w14:paraId="5E6F53B3" w14:textId="77777777" w:rsidR="0090033F" w:rsidRPr="00CB011E" w:rsidRDefault="0090033F" w:rsidP="0090033F">
      <w:pPr>
        <w:rPr>
          <w:ins w:id="59" w:author="Peng Tan" w:date="2023-11-03T01:11:00Z"/>
        </w:rPr>
      </w:pPr>
    </w:p>
    <w:p w14:paraId="6FEAECBE" w14:textId="77777777" w:rsidR="0090033F" w:rsidRDefault="0090033F" w:rsidP="0090033F">
      <w:pPr>
        <w:pStyle w:val="ListParagraph"/>
        <w:numPr>
          <w:ilvl w:val="0"/>
          <w:numId w:val="59"/>
        </w:numPr>
        <w:rPr>
          <w:ins w:id="60" w:author="Peng Tan" w:date="2023-11-03T01:11:00Z"/>
          <w:rFonts w:ascii="Times New Roman" w:eastAsiaTheme="minorEastAsia" w:hAnsi="Times New Roman" w:cs="Times New Roman"/>
          <w:color w:val="000000"/>
          <w:sz w:val="20"/>
          <w:szCs w:val="20"/>
          <w:lang w:val="en-GB" w:eastAsia="ja-JP"/>
        </w:rPr>
      </w:pPr>
      <w:ins w:id="61" w:author="Peng Tan" w:date="2023-11-03T01:11:00Z">
        <w:r w:rsidRPr="00CB011E">
          <w:rPr>
            <w:rFonts w:ascii="Times New Roman" w:eastAsiaTheme="minorEastAsia" w:hAnsi="Times New Roman" w:cs="Times New Roman"/>
            <w:color w:val="000000"/>
            <w:sz w:val="20"/>
            <w:szCs w:val="20"/>
            <w:lang w:val="en-GB" w:eastAsia="ja-JP"/>
          </w:rPr>
          <w:t>5G Energy Consumption, with NF Energy Consumption, 5GC Energy Consumption, Network Slice Energy Consumption, NG-RAN Energy Consumption</w:t>
        </w:r>
      </w:ins>
    </w:p>
    <w:p w14:paraId="22892964" w14:textId="77777777" w:rsidR="0090033F" w:rsidRPr="00CB011E" w:rsidRDefault="0090033F" w:rsidP="0090033F">
      <w:pPr>
        <w:pStyle w:val="ListParagraph"/>
        <w:rPr>
          <w:ins w:id="62" w:author="Peng Tan" w:date="2023-11-03T01:11:00Z"/>
          <w:rFonts w:ascii="Times New Roman" w:eastAsiaTheme="minorEastAsia" w:hAnsi="Times New Roman" w:cs="Times New Roman"/>
          <w:color w:val="000000"/>
          <w:sz w:val="20"/>
          <w:szCs w:val="20"/>
          <w:lang w:val="en-GB" w:eastAsia="ja-JP"/>
        </w:rPr>
      </w:pPr>
    </w:p>
    <w:p w14:paraId="03059841" w14:textId="77777777" w:rsidR="0090033F" w:rsidRPr="00CB011E" w:rsidRDefault="0090033F" w:rsidP="0090033F">
      <w:pPr>
        <w:pStyle w:val="ListParagraph"/>
        <w:numPr>
          <w:ilvl w:val="0"/>
          <w:numId w:val="59"/>
        </w:numPr>
        <w:rPr>
          <w:ins w:id="63" w:author="Peng Tan" w:date="2023-11-03T01:11:00Z"/>
          <w:rFonts w:ascii="Times New Roman" w:eastAsiaTheme="minorEastAsia" w:hAnsi="Times New Roman" w:cs="Times New Roman"/>
          <w:color w:val="000000"/>
          <w:sz w:val="20"/>
          <w:szCs w:val="20"/>
          <w:lang w:val="en-GB" w:eastAsia="ja-JP"/>
        </w:rPr>
      </w:pPr>
      <w:ins w:id="64" w:author="Peng Tan" w:date="2023-11-03T01:11:00Z">
        <w:r w:rsidRPr="00CB011E">
          <w:rPr>
            <w:rFonts w:ascii="Times New Roman" w:eastAsiaTheme="minorEastAsia" w:hAnsi="Times New Roman" w:cs="Times New Roman"/>
            <w:color w:val="000000"/>
            <w:sz w:val="20"/>
            <w:szCs w:val="20"/>
            <w:lang w:val="en-GB" w:eastAsia="ja-JP"/>
          </w:rPr>
          <w:t xml:space="preserve">5G Energy Efficiency, including Generic 5GC Energy Efficiency KPI, and Energy Efficiency of 5GC based on the useful output of 5GC user </w:t>
        </w:r>
        <w:proofErr w:type="gramStart"/>
        <w:r w:rsidRPr="00CB011E">
          <w:rPr>
            <w:rFonts w:ascii="Times New Roman" w:eastAsiaTheme="minorEastAsia" w:hAnsi="Times New Roman" w:cs="Times New Roman"/>
            <w:color w:val="000000"/>
            <w:sz w:val="20"/>
            <w:szCs w:val="20"/>
            <w:lang w:val="en-GB" w:eastAsia="ja-JP"/>
          </w:rPr>
          <w:t>plane</w:t>
        </w:r>
        <w:proofErr w:type="gramEnd"/>
      </w:ins>
    </w:p>
    <w:p w14:paraId="08AEAE90" w14:textId="77777777" w:rsidR="0090033F" w:rsidRDefault="0090033F" w:rsidP="0090033F">
      <w:pPr>
        <w:rPr>
          <w:ins w:id="65" w:author="Peng Tan" w:date="2023-11-03T01:11:00Z"/>
        </w:rPr>
      </w:pPr>
    </w:p>
    <w:p w14:paraId="306B7F97" w14:textId="77777777" w:rsidR="0090033F" w:rsidRPr="005E4F41" w:rsidRDefault="0090033F" w:rsidP="0090033F">
      <w:pPr>
        <w:rPr>
          <w:ins w:id="66" w:author="Peng Tan" w:date="2023-11-03T01:11:00Z"/>
          <w:lang w:val="en-CA" w:eastAsia="zh-CN"/>
        </w:rPr>
      </w:pPr>
      <w:ins w:id="67" w:author="Peng Tan" w:date="2023-11-03T01:11:00Z">
        <w:r w:rsidRPr="005E4F41">
          <w:rPr>
            <w:lang w:val="en-CA" w:eastAsia="zh-CN"/>
          </w:rPr>
          <w:t>For example, as specified in TS 28.310</w:t>
        </w:r>
        <w:r>
          <w:rPr>
            <w:lang w:val="en-CA" w:eastAsia="zh-CN"/>
          </w:rPr>
          <w:t xml:space="preserve"> [7]</w:t>
        </w:r>
        <w:r w:rsidRPr="005E4F41">
          <w:rPr>
            <w:lang w:val="en-CA" w:eastAsia="zh-CN"/>
          </w:rPr>
          <w:t>,</w:t>
        </w:r>
        <w:r>
          <w:rPr>
            <w:lang w:val="en-CA" w:eastAsia="zh-CN"/>
          </w:rPr>
          <w:t xml:space="preserve"> t</w:t>
        </w:r>
        <w:r w:rsidRPr="005E4F41">
          <w:rPr>
            <w:lang w:val="en-CA" w:eastAsia="zh-CN"/>
          </w:rPr>
          <w:t>he Generic network slice Energy Efficiency KPI is defined as the ratio between the performance of network slice to the Energy Consumption of the network slice</w:t>
        </w:r>
        <w:r>
          <w:rPr>
            <w:lang w:val="en-CA" w:eastAsia="zh-CN"/>
          </w:rPr>
          <w:t xml:space="preserve"> where t</w:t>
        </w:r>
        <w:r w:rsidRPr="005E4F41">
          <w:rPr>
            <w:lang w:val="en-CA" w:eastAsia="zh-CN"/>
          </w:rPr>
          <w:t>he Energy Consumption of the network slice is defined in</w:t>
        </w:r>
        <w:r>
          <w:rPr>
            <w:lang w:val="en-CA" w:eastAsia="zh-CN"/>
          </w:rPr>
          <w:t xml:space="preserve"> </w:t>
        </w:r>
        <w:r w:rsidRPr="005E4F41">
          <w:rPr>
            <w:lang w:val="en-CA" w:eastAsia="zh-CN"/>
          </w:rPr>
          <w:t>clause 6.7.3.3</w:t>
        </w:r>
        <w:r>
          <w:rPr>
            <w:lang w:val="en-CA" w:eastAsia="zh-CN"/>
          </w:rPr>
          <w:t xml:space="preserve"> of</w:t>
        </w:r>
        <w:r w:rsidRPr="005E4F41">
          <w:rPr>
            <w:lang w:val="en-CA" w:eastAsia="zh-CN"/>
          </w:rPr>
          <w:t xml:space="preserve"> TS 28.554</w:t>
        </w:r>
        <w:r>
          <w:rPr>
            <w:lang w:val="en-CA" w:eastAsia="zh-CN"/>
          </w:rPr>
          <w:t xml:space="preserve"> [6]</w:t>
        </w:r>
        <w:r w:rsidRPr="005E4F41">
          <w:rPr>
            <w:lang w:val="en-CA" w:eastAsia="zh-CN"/>
          </w:rPr>
          <w:t>.</w:t>
        </w:r>
        <w:r>
          <w:rPr>
            <w:lang w:val="en-CA" w:eastAsia="zh-CN"/>
          </w:rPr>
          <w:t xml:space="preserve"> But the performance of network slice definition varies depending on the type of network slice as further specified in TS 28.554 [6].</w:t>
        </w:r>
      </w:ins>
    </w:p>
    <w:p w14:paraId="270A93F2" w14:textId="77777777" w:rsidR="0090033F" w:rsidRDefault="0090033F" w:rsidP="0090033F">
      <w:pPr>
        <w:rPr>
          <w:ins w:id="68" w:author="Peng Tan" w:date="2023-11-03T01:11:00Z"/>
        </w:rPr>
      </w:pPr>
      <w:ins w:id="69" w:author="Peng Tan" w:date="2023-11-03T01:11:00Z">
        <w:r>
          <w:t xml:space="preserve">1) Energy efficiency of </w:t>
        </w:r>
        <w:proofErr w:type="spellStart"/>
        <w:r>
          <w:t>eMBB</w:t>
        </w:r>
        <w:proofErr w:type="spellEnd"/>
        <w:r>
          <w:t xml:space="preserve"> network slice, with the following variants:</w:t>
        </w:r>
      </w:ins>
    </w:p>
    <w:p w14:paraId="5BDA7C2C" w14:textId="77777777" w:rsidR="0090033F" w:rsidRDefault="0090033F" w:rsidP="0090033F">
      <w:pPr>
        <w:ind w:left="568" w:firstLine="6"/>
        <w:rPr>
          <w:ins w:id="70" w:author="Peng Tan" w:date="2023-11-03T01:11:00Z"/>
        </w:rPr>
      </w:pPr>
      <w:ins w:id="71" w:author="Peng Tan" w:date="2023-11-03T01:11:00Z">
        <w:r>
          <w:t xml:space="preserve">- Energy efficiency of </w:t>
        </w:r>
        <w:proofErr w:type="spellStart"/>
        <w:r>
          <w:t>eMBB</w:t>
        </w:r>
        <w:proofErr w:type="spellEnd"/>
        <w:r>
          <w:t xml:space="preserve"> network slice, where the KPI is obtained by the sum of UL and DL data volumes at N3 interface(s) of the network slice, divided by the energy consumption of the network slice. This KPI is defined in TS 28.554 clause 6.7.2.2.</w:t>
        </w:r>
      </w:ins>
    </w:p>
    <w:p w14:paraId="67DA9097" w14:textId="77777777" w:rsidR="0090033F" w:rsidRDefault="0090033F" w:rsidP="0090033F">
      <w:pPr>
        <w:ind w:left="568" w:firstLine="6"/>
        <w:rPr>
          <w:ins w:id="72" w:author="Peng Tan" w:date="2023-11-03T01:11:00Z"/>
        </w:rPr>
      </w:pPr>
      <w:ins w:id="73" w:author="Peng Tan" w:date="2023-11-03T01:11:00Z">
        <w:r>
          <w:t xml:space="preserve">- Energy efficiency of </w:t>
        </w:r>
        <w:proofErr w:type="spellStart"/>
        <w:r>
          <w:t>eMBB</w:t>
        </w:r>
        <w:proofErr w:type="spellEnd"/>
        <w:r>
          <w:t xml:space="preserve"> network slice – RAN-based, where the performance of the network slice is </w:t>
        </w:r>
        <w:r w:rsidRPr="00844FF2">
          <w:rPr>
            <w:lang w:val="en-US"/>
          </w:rPr>
          <w:t xml:space="preserve">is obtained by summing up UL and DL data volumes at </w:t>
        </w:r>
        <w:r>
          <w:rPr>
            <w:lang w:val="en-US"/>
          </w:rPr>
          <w:t xml:space="preserve">F1-U, </w:t>
        </w:r>
        <w:proofErr w:type="spellStart"/>
        <w:r>
          <w:rPr>
            <w:lang w:val="en-US"/>
          </w:rPr>
          <w:t>Xn</w:t>
        </w:r>
        <w:proofErr w:type="spellEnd"/>
        <w:r>
          <w:rPr>
            <w:lang w:val="en-US"/>
          </w:rPr>
          <w:t>-U and X2-U</w:t>
        </w:r>
        <w:r w:rsidRPr="00844FF2">
          <w:rPr>
            <w:lang w:val="en-US"/>
          </w:rPr>
          <w:t xml:space="preserve"> interface(s) of</w:t>
        </w:r>
        <w:r>
          <w:rPr>
            <w:lang w:val="en-US"/>
          </w:rPr>
          <w:t xml:space="preserve"> </w:t>
        </w:r>
        <w:proofErr w:type="spellStart"/>
        <w:r>
          <w:rPr>
            <w:lang w:val="en-US"/>
          </w:rPr>
          <w:t>gNBs</w:t>
        </w:r>
        <w:proofErr w:type="spellEnd"/>
        <w:r>
          <w:rPr>
            <w:lang w:val="en-US"/>
          </w:rPr>
          <w:t xml:space="preserve">, on a per S-NSSAI basis, divided by </w:t>
        </w:r>
        <w:r>
          <w:t>energy consumption of the RAN-only network slice.</w:t>
        </w:r>
        <w:r>
          <w:rPr>
            <w:lang w:val="en-US"/>
          </w:rPr>
          <w:t xml:space="preserve"> This</w:t>
        </w:r>
        <w:r>
          <w:t xml:space="preserve"> KPI is defined in TS 28.554 clause 6.7.2.2a.</w:t>
        </w:r>
      </w:ins>
    </w:p>
    <w:p w14:paraId="46E9E8E4" w14:textId="77777777" w:rsidR="0090033F" w:rsidRDefault="0090033F" w:rsidP="0090033F">
      <w:pPr>
        <w:rPr>
          <w:ins w:id="74" w:author="Peng Tan" w:date="2023-11-03T01:11:00Z"/>
        </w:rPr>
      </w:pPr>
      <w:ins w:id="75" w:author="Peng Tan" w:date="2023-11-03T01:11:00Z">
        <w:r>
          <w:t>2) Energy efficiency of URLLC network slice, with the following variants:</w:t>
        </w:r>
      </w:ins>
    </w:p>
    <w:p w14:paraId="16984C38" w14:textId="77777777" w:rsidR="0090033F" w:rsidRDefault="0090033F" w:rsidP="0090033F">
      <w:pPr>
        <w:ind w:left="568"/>
        <w:rPr>
          <w:ins w:id="76" w:author="Peng Tan" w:date="2023-11-03T01:11:00Z"/>
        </w:rPr>
      </w:pPr>
      <w:ins w:id="77" w:author="Peng Tan" w:date="2023-11-03T01:11:00Z">
        <w:r>
          <w:t>- Energy efficiency of URLLC network slice based on l</w:t>
        </w:r>
        <w:r w:rsidRPr="00D932ED">
          <w:t>atency</w:t>
        </w:r>
        <w:r>
          <w:t xml:space="preserve"> of the network slice, where the </w:t>
        </w:r>
        <w:r w:rsidRPr="00E75F86">
          <w:t xml:space="preserve">KPI is obtained by the inverse of the </w:t>
        </w:r>
        <w:r>
          <w:t xml:space="preserve">average </w:t>
        </w:r>
        <w:r w:rsidRPr="00E75F86">
          <w:t xml:space="preserve">end-to-end User Plane (UP) latency of the network slice divided by the energy consumption of the network slice. </w:t>
        </w:r>
        <w:r>
          <w:t>This KPI is defined in TS 28.554 clause 6.7.2.3.2.</w:t>
        </w:r>
      </w:ins>
    </w:p>
    <w:p w14:paraId="6BB0CE91" w14:textId="77777777" w:rsidR="0090033F" w:rsidRDefault="0090033F" w:rsidP="0090033F">
      <w:pPr>
        <w:ind w:left="568"/>
        <w:rPr>
          <w:ins w:id="78" w:author="Peng Tan" w:date="2023-11-03T01:11:00Z"/>
        </w:rPr>
      </w:pPr>
      <w:ins w:id="79" w:author="Peng Tan" w:date="2023-11-03T01:11:00Z">
        <w:r>
          <w:t xml:space="preserve">- Based on </w:t>
        </w:r>
        <w:r w:rsidRPr="00D932ED">
          <w:t xml:space="preserve">both </w:t>
        </w:r>
        <w:r>
          <w:t>l</w:t>
        </w:r>
        <w:r w:rsidRPr="00D932ED">
          <w:t xml:space="preserve">atency and </w:t>
        </w:r>
        <w:r>
          <w:t>d</w:t>
        </w:r>
        <w:r w:rsidRPr="00D932ED">
          <w:t xml:space="preserve">ata </w:t>
        </w:r>
        <w:r>
          <w:t>v</w:t>
        </w:r>
        <w:r w:rsidRPr="00D932ED">
          <w:t>olume</w:t>
        </w:r>
        <w:r w:rsidRPr="005E485B">
          <w:t xml:space="preserve"> </w:t>
        </w:r>
        <w:r>
          <w:t xml:space="preserve">of the network slice, where the </w:t>
        </w:r>
        <w:r w:rsidRPr="00E75F86">
          <w:t xml:space="preserve">KPI is obtained by </w:t>
        </w:r>
        <w:r w:rsidRPr="00195D1A">
          <w:t xml:space="preserve">the product of the sum of </w:t>
        </w:r>
        <w:r w:rsidRPr="007E176B">
          <w:t xml:space="preserve">the weighted </w:t>
        </w:r>
        <w:r w:rsidRPr="00195D1A">
          <w:t xml:space="preserve">UL and DL traffic data volumes at N3 interface(s) </w:t>
        </w:r>
        <w:r w:rsidRPr="007E176B">
          <w:t xml:space="preserve">or N9 interface of the PSA UPF </w:t>
        </w:r>
        <w:r w:rsidRPr="00195D1A">
          <w:t>of the network slice multiplied by the inverse of the end-to-end User Plane (UP) latency of the network slice, divided by the energy consumption of the network slice</w:t>
        </w:r>
        <w:r>
          <w:t>. This KPI is defined in TS 28.554 clause 6.7.2.3.3.</w:t>
        </w:r>
      </w:ins>
    </w:p>
    <w:p w14:paraId="78F182CA" w14:textId="77777777" w:rsidR="0090033F" w:rsidRDefault="0090033F" w:rsidP="0090033F">
      <w:pPr>
        <w:rPr>
          <w:ins w:id="80" w:author="Peng Tan" w:date="2023-11-03T01:11:00Z"/>
        </w:rPr>
      </w:pPr>
      <w:ins w:id="81" w:author="Peng Tan" w:date="2023-11-03T01:11:00Z">
        <w:r>
          <w:t xml:space="preserve">3) Energy efficiency of </w:t>
        </w:r>
        <w:proofErr w:type="spellStart"/>
        <w:r>
          <w:t>MIoT</w:t>
        </w:r>
        <w:proofErr w:type="spellEnd"/>
        <w:r>
          <w:t xml:space="preserve"> network slice, with the following variants:</w:t>
        </w:r>
      </w:ins>
    </w:p>
    <w:p w14:paraId="643371CC" w14:textId="77777777" w:rsidR="0090033F" w:rsidRDefault="0090033F" w:rsidP="0090033F">
      <w:pPr>
        <w:ind w:left="568"/>
        <w:rPr>
          <w:ins w:id="82" w:author="Peng Tan" w:date="2023-11-03T01:11:00Z"/>
        </w:rPr>
      </w:pPr>
      <w:ins w:id="83" w:author="Peng Tan" w:date="2023-11-03T01:11:00Z">
        <w:r>
          <w:t xml:space="preserve">- Based on the number of registered subscribers of the network slice, where the KPI is obtained by the maximum number of registered subscribers to the network slice </w:t>
        </w:r>
        <w:r w:rsidRPr="00E75F86">
          <w:t>divided by the energy consumption of the network slice</w:t>
        </w:r>
        <w:r>
          <w:t>. This KPI is defined in TS 28.554 clause 6.7.2.4.1.</w:t>
        </w:r>
      </w:ins>
    </w:p>
    <w:p w14:paraId="24A18709" w14:textId="77777777" w:rsidR="0090033F" w:rsidRPr="00907F6C" w:rsidRDefault="0090033F" w:rsidP="0090033F">
      <w:pPr>
        <w:ind w:left="568"/>
        <w:rPr>
          <w:ins w:id="84" w:author="Peng Tan" w:date="2023-11-03T01:11:00Z"/>
        </w:rPr>
      </w:pPr>
      <w:ins w:id="85" w:author="Peng Tan" w:date="2023-11-03T01:11:00Z">
        <w:r>
          <w:t xml:space="preserve">- Based on the number of active UEs in the network slice, where the KPI is obtained by the mean number of active UEs of the network slice </w:t>
        </w:r>
        <w:r w:rsidRPr="00E75F86">
          <w:t>divided by the energy consumption of the network slice</w:t>
        </w:r>
        <w:r>
          <w:t>. This KPI is defined in TS 28.554 clause 6.7.2.4.2.</w:t>
        </w:r>
      </w:ins>
    </w:p>
    <w:p w14:paraId="63C63BA2" w14:textId="3CFF3F58" w:rsidR="0090033F" w:rsidRDefault="0090033F" w:rsidP="0090033F">
      <w:pPr>
        <w:rPr>
          <w:ins w:id="86" w:author="Peng Tan" w:date="2023-11-03T01:11:00Z"/>
        </w:rPr>
      </w:pPr>
      <w:ins w:id="87" w:author="Peng Tan" w:date="2023-11-03T01:11:00Z">
        <w:r>
          <w:rPr>
            <w:lang w:val="en-CA" w:eastAsia="zh-CN"/>
          </w:rPr>
          <w:t xml:space="preserve">In summary, to determine Energy Efficiency or other Energy related information of an entity in 5G, one might need to choose performance measurements </w:t>
        </w:r>
      </w:ins>
      <w:r w:rsidR="00BB76A5">
        <w:rPr>
          <w:lang w:val="en-CA" w:eastAsia="zh-CN"/>
        </w:rPr>
        <w:t>most relevant</w:t>
      </w:r>
      <w:ins w:id="88" w:author="Peng Tan" w:date="2023-11-03T01:11:00Z">
        <w:r>
          <w:rPr>
            <w:lang w:val="en-CA" w:eastAsia="zh-CN"/>
          </w:rPr>
          <w:t xml:space="preserve"> to the </w:t>
        </w:r>
      </w:ins>
      <w:r w:rsidR="00BB76A5">
        <w:rPr>
          <w:lang w:val="en-CA" w:eastAsia="zh-CN"/>
        </w:rPr>
        <w:t xml:space="preserve">functionality of the </w:t>
      </w:r>
      <w:ins w:id="89" w:author="Peng Tan" w:date="2023-11-03T01:11:00Z">
        <w:r>
          <w:rPr>
            <w:lang w:val="en-CA" w:eastAsia="zh-CN"/>
          </w:rPr>
          <w:t xml:space="preserve">entity under investigation, e.g. Data Volume for UPF, Max number of registered subscribers for UDM, </w:t>
        </w:r>
      </w:ins>
      <w:r w:rsidR="00BB76A5">
        <w:rPr>
          <w:lang w:val="en-CA" w:eastAsia="zh-CN"/>
        </w:rPr>
        <w:t>etc.</w:t>
      </w:r>
      <w:ins w:id="90" w:author="Peng Tan" w:date="2023-11-03T01:11:00Z">
        <w:r>
          <w:rPr>
            <w:lang w:val="en-CA" w:eastAsia="zh-CN"/>
          </w:rPr>
          <w:t>; and to calculate Energy Consumption to achieve the chosen performance measurements, as specified in TS 28.</w:t>
        </w:r>
        <w:r w:rsidRPr="00696DA3">
          <w:t>552</w:t>
        </w:r>
        <w:r>
          <w:t xml:space="preserve"> and </w:t>
        </w:r>
        <w:r w:rsidRPr="00696DA3">
          <w:t>TS 28.554 by using OAM collection methods defined in TS 28.550</w:t>
        </w:r>
        <w:r>
          <w:t xml:space="preserve"> [10] and </w:t>
        </w:r>
        <w:r w:rsidRPr="00696DA3">
          <w:t>TS 28.532</w:t>
        </w:r>
        <w:r>
          <w:t xml:space="preserve"> [11]</w:t>
        </w:r>
        <w:r w:rsidRPr="00696DA3">
          <w:t>.</w:t>
        </w:r>
      </w:ins>
    </w:p>
    <w:p w14:paraId="46EAAE1D" w14:textId="77777777" w:rsidR="0090033F" w:rsidRDefault="0090033F" w:rsidP="0090033F">
      <w:pPr>
        <w:rPr>
          <w:ins w:id="91" w:author="Peng Tan" w:date="2023-11-03T01:11:00Z"/>
        </w:rPr>
      </w:pPr>
      <w:ins w:id="92" w:author="Peng Tan" w:date="2023-11-03T01:11:00Z">
        <w:r w:rsidRPr="00907F6C">
          <w:t>Based on the</w:t>
        </w:r>
        <w:r>
          <w:t xml:space="preserve"> </w:t>
        </w:r>
        <w:r w:rsidRPr="00907F6C">
          <w:t>requirements</w:t>
        </w:r>
        <w:r>
          <w:t xml:space="preserve"> and scenarios outlined in TR 22.882, KPIs and available measurement methodologies outlined in TS 28.552 and TS 28.554</w:t>
        </w:r>
        <w:r w:rsidRPr="00907F6C">
          <w:t xml:space="preserve">, one can see </w:t>
        </w:r>
        <w:r>
          <w:t>that</w:t>
        </w:r>
        <w:r w:rsidRPr="00907F6C">
          <w:t xml:space="preserve"> network energy related information shall be exposed at the following granularity</w:t>
        </w:r>
        <w:r>
          <w:t>,</w:t>
        </w:r>
      </w:ins>
    </w:p>
    <w:p w14:paraId="34265678" w14:textId="09DB3411" w:rsidR="0090033F" w:rsidRDefault="0090033F" w:rsidP="0090033F">
      <w:pPr>
        <w:rPr>
          <w:ins w:id="93" w:author="Peng Tan" w:date="2023-11-03T01:11:00Z"/>
        </w:rPr>
      </w:pPr>
      <w:ins w:id="94" w:author="Peng Tan" w:date="2023-11-03T01:11:00Z">
        <w:r w:rsidRPr="00907F6C">
          <w:t xml:space="preserve">Per UE: Energy consumed in 5G system owing to a service delivered to a UE. The use case described in clause 5.5 </w:t>
        </w:r>
        <w:r>
          <w:t xml:space="preserve">of </w:t>
        </w:r>
        <w:r>
          <w:rPr>
            <w:lang w:val="en-CA"/>
          </w:rPr>
          <w:t>TR 22.882</w:t>
        </w:r>
        <w:r w:rsidRPr="00907F6C">
          <w:t xml:space="preserve"> requires 5G system to support the monitoring of energy events, </w:t>
        </w:r>
        <w:proofErr w:type="gramStart"/>
        <w:r w:rsidRPr="00907F6C">
          <w:t>e.g.</w:t>
        </w:r>
        <w:proofErr w:type="gramEnd"/>
        <w:r w:rsidRPr="00907F6C">
          <w:t xml:space="preserve"> “Out of Energy Credit” pertaining to energy consumption in the 5G system as a result of service to a UE. Furthermore, it should notify such events to the Application Server (AS).</w:t>
        </w:r>
      </w:ins>
    </w:p>
    <w:p w14:paraId="3DCFFB75" w14:textId="77777777" w:rsidR="0090033F" w:rsidRPr="00907F6C" w:rsidRDefault="0090033F" w:rsidP="0090033F">
      <w:pPr>
        <w:rPr>
          <w:ins w:id="95" w:author="Peng Tan" w:date="2023-11-03T01:11:00Z"/>
        </w:rPr>
      </w:pPr>
      <w:ins w:id="96" w:author="Peng Tan" w:date="2023-11-03T01:11:00Z">
        <w:r w:rsidRPr="00907F6C">
          <w:lastRenderedPageBreak/>
          <w:t>Per NPN, per network slice when a dedicated slice is used for an NPN. The use case described in clause 5.7</w:t>
        </w:r>
        <w:r>
          <w:t xml:space="preserve"> of </w:t>
        </w:r>
        <w:r>
          <w:rPr>
            <w:lang w:val="en-CA"/>
          </w:rPr>
          <w:t>TR 22.882</w:t>
        </w:r>
        <w:r w:rsidRPr="00907F6C">
          <w:t xml:space="preserve"> requires 5G system to expose select network performance statistics, coupled with energy consumption information of the network functions serving the customer (for instance, within an NPN) to a trusted third party.</w:t>
        </w:r>
      </w:ins>
    </w:p>
    <w:p w14:paraId="6EEE8461" w14:textId="77777777" w:rsidR="0090033F" w:rsidRPr="00907F6C" w:rsidRDefault="0090033F" w:rsidP="0090033F">
      <w:pPr>
        <w:rPr>
          <w:ins w:id="97" w:author="Peng Tan" w:date="2023-11-03T01:11:00Z"/>
        </w:rPr>
      </w:pPr>
      <w:ins w:id="98" w:author="Peng Tan" w:date="2023-11-03T01:11:00Z">
        <w:r w:rsidRPr="00907F6C">
          <w:t>Per Application service: The use case described in clause 5.8</w:t>
        </w:r>
        <w:r>
          <w:t xml:space="preserve"> of </w:t>
        </w:r>
        <w:r>
          <w:rPr>
            <w:lang w:val="en-CA"/>
          </w:rPr>
          <w:t>TR 22.882</w:t>
        </w:r>
        <w:r w:rsidRPr="00907F6C">
          <w:t xml:space="preserve"> requires 5G system to derive energy efficiency metrics for one or multiple application services and subsequently share these energy efficiency notifications with the respective application service provider.</w:t>
        </w:r>
      </w:ins>
    </w:p>
    <w:p w14:paraId="4F596503" w14:textId="77777777" w:rsidR="0090033F" w:rsidRPr="00907F6C" w:rsidRDefault="0090033F" w:rsidP="0090033F">
      <w:pPr>
        <w:rPr>
          <w:ins w:id="99" w:author="Peng Tan" w:date="2023-11-03T01:11:00Z"/>
        </w:rPr>
      </w:pPr>
      <w:ins w:id="100" w:author="Peng Tan" w:date="2023-11-03T01:11:00Z">
        <w:r w:rsidRPr="00907F6C">
          <w:t>Per Network Function (NF): An example here would be the NG-RAN. Specifically, use case described in clauses 5.3 and 5.4</w:t>
        </w:r>
        <w:r>
          <w:t xml:space="preserve"> of </w:t>
        </w:r>
        <w:r>
          <w:rPr>
            <w:lang w:val="en-CA"/>
          </w:rPr>
          <w:t>TR 22.882</w:t>
        </w:r>
        <w:r w:rsidRPr="00907F6C">
          <w:t xml:space="preserve"> emphasize that the 5G system, in scenarios contemplating Energy as a Service, should ascertain energy consumption data, especially in RAN networks with features like dual connectivity, CU-DU deployment, and RAN sharing (</w:t>
        </w:r>
        <w:proofErr w:type="gramStart"/>
        <w:r w:rsidRPr="00907F6C">
          <w:t>i.e.</w:t>
        </w:r>
        <w:proofErr w:type="gramEnd"/>
        <w:r w:rsidRPr="00907F6C">
          <w:t xml:space="preserve"> NG-RAN is shared by any combination of PLMNs and NPNs). This data should then be exposed to customers or users of the RAN networks and authorized third parties.</w:t>
        </w:r>
      </w:ins>
    </w:p>
    <w:p w14:paraId="338513F5" w14:textId="6A0A4C91" w:rsidR="0090033F" w:rsidRDefault="0090033F" w:rsidP="0090033F">
      <w:pPr>
        <w:rPr>
          <w:ins w:id="101" w:author="Peng Tan" w:date="2023-11-03T01:11:00Z"/>
        </w:rPr>
      </w:pPr>
      <w:ins w:id="102" w:author="Peng Tan" w:date="2023-11-03T01:11:00Z">
        <w:r w:rsidRPr="00907F6C">
          <w:t xml:space="preserve">The energy efficiency KPIs vary depending on the specific NF. For instance, when </w:t>
        </w:r>
        <w:r>
          <w:t>measuring</w:t>
        </w:r>
        <w:r w:rsidRPr="00907F6C">
          <w:t xml:space="preserve"> energy efficiency for UPF, </w:t>
        </w:r>
        <w:r>
          <w:t xml:space="preserve">it is </w:t>
        </w:r>
      </w:ins>
      <w:ins w:id="103" w:author="Peng Tan" w:date="2023-11-03T10:59:00Z">
        <w:r w:rsidR="00613EE6">
          <w:t>feasible</w:t>
        </w:r>
      </w:ins>
      <w:ins w:id="104" w:author="Peng Tan" w:date="2023-11-03T01:11:00Z">
        <w:r>
          <w:t xml:space="preserve"> to define the Energy Efficiency metric as </w:t>
        </w:r>
        <w:r w:rsidRPr="00907F6C">
          <w:t xml:space="preserve">data volume </w:t>
        </w:r>
        <w:r>
          <w:t xml:space="preserve">specified in </w:t>
        </w:r>
        <w:r w:rsidRPr="00907F6C">
          <w:t>clause 5.4 of TS 28.552</w:t>
        </w:r>
        <w:r>
          <w:t xml:space="preserve"> normalized by the energy consumption of the UPF instance.</w:t>
        </w:r>
      </w:ins>
      <w:ins w:id="105" w:author="Peng Tan" w:date="2023-11-03T10:59:00Z">
        <w:r w:rsidR="00613EE6">
          <w:t xml:space="preserve"> Although UPF might have other performance counters,</w:t>
        </w:r>
      </w:ins>
      <w:ins w:id="106" w:author="Peng Tan" w:date="2023-11-03T11:00:00Z">
        <w:r w:rsidR="00613EE6">
          <w:t xml:space="preserve"> processing user</w:t>
        </w:r>
      </w:ins>
      <w:ins w:id="107" w:author="Peng Tan" w:date="2023-11-03T10:59:00Z">
        <w:r w:rsidR="00613EE6">
          <w:t xml:space="preserve"> data volume might be the</w:t>
        </w:r>
      </w:ins>
      <w:ins w:id="108" w:author="Peng Tan" w:date="2023-11-03T11:00:00Z">
        <w:r w:rsidR="00613EE6">
          <w:t xml:space="preserve"> dominant contributor for UPF instance energy consumption. </w:t>
        </w:r>
      </w:ins>
      <w:ins w:id="109" w:author="Peng Tan" w:date="2023-11-03T01:11:00Z">
        <w:r w:rsidRPr="00907F6C">
          <w:t xml:space="preserve">In contrast, UDM, a more pertinent </w:t>
        </w:r>
        <w:r>
          <w:t xml:space="preserve">Energy Efficiency </w:t>
        </w:r>
        <w:r w:rsidRPr="00907F6C">
          <w:t>metric might be the “</w:t>
        </w:r>
        <w:r>
          <w:t>N</w:t>
        </w:r>
        <w:r w:rsidRPr="00907F6C">
          <w:t>umber of registered subscribers through UDM” normalized by the energy consumption of the UDM instance.</w:t>
        </w:r>
      </w:ins>
    </w:p>
    <w:p w14:paraId="135B7F1D" w14:textId="77777777" w:rsidR="0090033F" w:rsidRPr="00907F6C" w:rsidRDefault="0090033F" w:rsidP="0090033F">
      <w:pPr>
        <w:rPr>
          <w:ins w:id="110" w:author="Peng Tan" w:date="2023-11-03T01:11:00Z"/>
        </w:rPr>
      </w:pPr>
      <w:ins w:id="111" w:author="Peng Tan" w:date="2023-11-03T01:11:00Z">
        <w:r>
          <w:t xml:space="preserve">Table 1 summarizes what </w:t>
        </w:r>
        <w:r w:rsidRPr="00033F19">
          <w:t xml:space="preserve">network energy </w:t>
        </w:r>
        <w:r w:rsidRPr="00033F19">
          <w:rPr>
            <w:rFonts w:hint="eastAsia"/>
            <w:lang w:eastAsia="zh-CN"/>
          </w:rPr>
          <w:t xml:space="preserve">related </w:t>
        </w:r>
        <w:r w:rsidRPr="00033F19">
          <w:t>information</w:t>
        </w:r>
        <w:r>
          <w:t xml:space="preserve"> at the granularity that</w:t>
        </w:r>
        <w:r w:rsidRPr="00033F19">
          <w:rPr>
            <w:rFonts w:hint="eastAsia"/>
          </w:rPr>
          <w:t xml:space="preserve"> can be exposed</w:t>
        </w:r>
        <w:r>
          <w:t>.</w:t>
        </w:r>
      </w:ins>
    </w:p>
    <w:p w14:paraId="38283E99" w14:textId="77777777" w:rsidR="0090033F" w:rsidRPr="00CB011E" w:rsidRDefault="0090033F" w:rsidP="0090033F">
      <w:pPr>
        <w:keepLines/>
        <w:jc w:val="center"/>
        <w:rPr>
          <w:ins w:id="112" w:author="Peng Tan" w:date="2023-11-03T01:11:00Z"/>
          <w:rFonts w:eastAsia="DengXian"/>
          <w:b/>
          <w:bCs/>
          <w:color w:val="000000" w:themeColor="text1"/>
          <w:lang w:val="en-CA"/>
        </w:rPr>
      </w:pPr>
      <w:ins w:id="113" w:author="Peng Tan" w:date="2023-11-03T01:11:00Z">
        <w:r w:rsidRPr="00CB011E">
          <w:rPr>
            <w:rFonts w:eastAsia="DengXian" w:hint="eastAsia"/>
            <w:b/>
            <w:bCs/>
            <w:color w:val="000000" w:themeColor="text1"/>
          </w:rPr>
          <w:t>Table</w:t>
        </w:r>
        <w:r w:rsidRPr="00CB011E">
          <w:rPr>
            <w:rFonts w:eastAsia="DengXian"/>
            <w:b/>
            <w:bCs/>
            <w:color w:val="000000" w:themeColor="text1"/>
            <w:lang w:val="en-CA"/>
          </w:rPr>
          <w:t xml:space="preserve"> 1: Energy Efficiency Information Exposure</w:t>
        </w:r>
      </w:ins>
    </w:p>
    <w:tbl>
      <w:tblPr>
        <w:tblStyle w:val="TableGrid"/>
        <w:tblW w:w="9634" w:type="dxa"/>
        <w:tblLook w:val="04A0" w:firstRow="1" w:lastRow="0" w:firstColumn="1" w:lastColumn="0" w:noHBand="0" w:noVBand="1"/>
      </w:tblPr>
      <w:tblGrid>
        <w:gridCol w:w="1413"/>
        <w:gridCol w:w="4252"/>
        <w:gridCol w:w="3969"/>
      </w:tblGrid>
      <w:tr w:rsidR="0090033F" w14:paraId="309EC1C5" w14:textId="77777777" w:rsidTr="00CD2FDF">
        <w:trPr>
          <w:ins w:id="114" w:author="Peng Tan" w:date="2023-11-03T01:11:00Z"/>
        </w:trPr>
        <w:tc>
          <w:tcPr>
            <w:tcW w:w="1413" w:type="dxa"/>
          </w:tcPr>
          <w:p w14:paraId="7AF63CDC" w14:textId="77777777" w:rsidR="0090033F" w:rsidRPr="00CB011E" w:rsidRDefault="0090033F" w:rsidP="00E13402">
            <w:pPr>
              <w:keepLines/>
              <w:jc w:val="center"/>
              <w:rPr>
                <w:ins w:id="115" w:author="Peng Tan" w:date="2023-11-03T01:11:00Z"/>
                <w:rFonts w:eastAsia="DengXian"/>
                <w:b/>
                <w:bCs/>
                <w:color w:val="000000" w:themeColor="text1"/>
              </w:rPr>
            </w:pPr>
            <w:ins w:id="116" w:author="Peng Tan" w:date="2023-11-03T01:11:00Z">
              <w:r w:rsidRPr="00CB011E">
                <w:rPr>
                  <w:rFonts w:eastAsia="DengXian"/>
                  <w:b/>
                  <w:bCs/>
                  <w:color w:val="000000" w:themeColor="text1"/>
                </w:rPr>
                <w:t>Entity</w:t>
              </w:r>
            </w:ins>
          </w:p>
        </w:tc>
        <w:tc>
          <w:tcPr>
            <w:tcW w:w="4252" w:type="dxa"/>
          </w:tcPr>
          <w:p w14:paraId="5389B67D" w14:textId="77777777" w:rsidR="0090033F" w:rsidRPr="00CB011E" w:rsidRDefault="0090033F" w:rsidP="00E13402">
            <w:pPr>
              <w:keepLines/>
              <w:jc w:val="center"/>
              <w:rPr>
                <w:ins w:id="117" w:author="Peng Tan" w:date="2023-11-03T01:11:00Z"/>
                <w:rFonts w:eastAsia="DengXian"/>
                <w:b/>
                <w:bCs/>
                <w:color w:val="000000" w:themeColor="text1"/>
              </w:rPr>
            </w:pPr>
            <w:ins w:id="118" w:author="Peng Tan" w:date="2023-11-03T01:11:00Z">
              <w:r w:rsidRPr="00CB011E">
                <w:rPr>
                  <w:rFonts w:eastAsia="DengXian"/>
                  <w:b/>
                  <w:bCs/>
                  <w:color w:val="000000" w:themeColor="text1"/>
                </w:rPr>
                <w:t>Performance</w:t>
              </w:r>
              <w:r>
                <w:rPr>
                  <w:rFonts w:eastAsia="DengXian"/>
                  <w:b/>
                  <w:bCs/>
                  <w:color w:val="000000" w:themeColor="text1"/>
                </w:rPr>
                <w:t xml:space="preserve"> Counter</w:t>
              </w:r>
            </w:ins>
          </w:p>
        </w:tc>
        <w:tc>
          <w:tcPr>
            <w:tcW w:w="3969" w:type="dxa"/>
          </w:tcPr>
          <w:p w14:paraId="652AA8E8" w14:textId="77777777" w:rsidR="0090033F" w:rsidRPr="00CB011E" w:rsidRDefault="0090033F" w:rsidP="00E13402">
            <w:pPr>
              <w:keepLines/>
              <w:jc w:val="center"/>
              <w:rPr>
                <w:ins w:id="119" w:author="Peng Tan" w:date="2023-11-03T01:11:00Z"/>
                <w:rFonts w:eastAsia="DengXian"/>
                <w:b/>
                <w:bCs/>
                <w:color w:val="000000" w:themeColor="text1"/>
              </w:rPr>
            </w:pPr>
            <w:ins w:id="120" w:author="Peng Tan" w:date="2023-11-03T01:11:00Z">
              <w:r w:rsidRPr="00CB011E">
                <w:rPr>
                  <w:rFonts w:eastAsia="DengXian"/>
                  <w:b/>
                  <w:bCs/>
                  <w:color w:val="000000" w:themeColor="text1"/>
                </w:rPr>
                <w:t>Energy Consumption</w:t>
              </w:r>
            </w:ins>
          </w:p>
        </w:tc>
      </w:tr>
      <w:tr w:rsidR="0090033F" w14:paraId="05B2F42F" w14:textId="77777777" w:rsidTr="00CD2FDF">
        <w:trPr>
          <w:ins w:id="121" w:author="Peng Tan" w:date="2023-11-03T01:11:00Z"/>
        </w:trPr>
        <w:tc>
          <w:tcPr>
            <w:tcW w:w="1413" w:type="dxa"/>
          </w:tcPr>
          <w:p w14:paraId="557C7536" w14:textId="77777777" w:rsidR="0090033F" w:rsidRPr="00CB011E" w:rsidRDefault="0090033F" w:rsidP="00E13402">
            <w:pPr>
              <w:keepLines/>
              <w:rPr>
                <w:ins w:id="122" w:author="Peng Tan" w:date="2023-11-03T01:11:00Z"/>
                <w:rFonts w:eastAsia="DengXian"/>
                <w:color w:val="000000" w:themeColor="text1"/>
              </w:rPr>
            </w:pPr>
            <w:proofErr w:type="spellStart"/>
            <w:ins w:id="123" w:author="Peng Tan" w:date="2023-11-03T01:11:00Z">
              <w:r w:rsidRPr="00CB011E">
                <w:rPr>
                  <w:rFonts w:eastAsia="DengXian"/>
                  <w:color w:val="000000" w:themeColor="text1"/>
                </w:rPr>
                <w:t>eMBB</w:t>
              </w:r>
              <w:proofErr w:type="spellEnd"/>
              <w:r w:rsidRPr="00CB011E">
                <w:rPr>
                  <w:rFonts w:eastAsia="DengXian"/>
                  <w:color w:val="000000" w:themeColor="text1"/>
                </w:rPr>
                <w:t xml:space="preserve"> network slice</w:t>
              </w:r>
            </w:ins>
          </w:p>
        </w:tc>
        <w:tc>
          <w:tcPr>
            <w:tcW w:w="4252" w:type="dxa"/>
          </w:tcPr>
          <w:p w14:paraId="22A97FDF" w14:textId="77777777" w:rsidR="0090033F" w:rsidRPr="00CB011E" w:rsidRDefault="0090033F" w:rsidP="00E13402">
            <w:pPr>
              <w:keepLines/>
              <w:rPr>
                <w:ins w:id="124" w:author="Peng Tan" w:date="2023-11-03T01:11:00Z"/>
                <w:rFonts w:eastAsia="DengXian"/>
                <w:color w:val="000000" w:themeColor="text1"/>
              </w:rPr>
            </w:pPr>
            <w:ins w:id="125" w:author="Peng Tan" w:date="2023-11-03T01:11:00Z">
              <w:r w:rsidRPr="00CB011E">
                <w:rPr>
                  <w:color w:val="000000" w:themeColor="text1"/>
                </w:rPr>
                <w:t>Sum of UL and DL data volumes at N3 interface(s) of the network slice</w:t>
              </w:r>
              <w:r>
                <w:rPr>
                  <w:color w:val="000000" w:themeColor="text1"/>
                </w:rPr>
                <w:t xml:space="preserve"> identified by the S-NSSAI. The performance counter is defined in clause 6.7.2.2 of TS 28.554.</w:t>
              </w:r>
            </w:ins>
          </w:p>
        </w:tc>
        <w:tc>
          <w:tcPr>
            <w:tcW w:w="3969" w:type="dxa"/>
          </w:tcPr>
          <w:p w14:paraId="0B83B77B" w14:textId="31EE4831" w:rsidR="0090033F" w:rsidRDefault="0090033F" w:rsidP="00CF5EFE">
            <w:pPr>
              <w:keepLines/>
              <w:rPr>
                <w:rFonts w:eastAsia="DengXian"/>
                <w:color w:val="000000" w:themeColor="text1"/>
              </w:rPr>
            </w:pPr>
            <w:ins w:id="126" w:author="Peng Tan" w:date="2023-11-03T01:11:00Z">
              <w:r w:rsidRPr="00CB011E">
                <w:rPr>
                  <w:color w:val="000000" w:themeColor="text1"/>
                </w:rPr>
                <w:t>Energy consumption of the network slice</w:t>
              </w:r>
              <w:r>
                <w:rPr>
                  <w:color w:val="000000" w:themeColor="text1"/>
                </w:rPr>
                <w:t>,</w:t>
              </w:r>
            </w:ins>
            <w:r w:rsidR="00CD2FDF">
              <w:rPr>
                <w:color w:val="000000" w:themeColor="text1"/>
              </w:rPr>
              <w:t xml:space="preserve"> </w:t>
            </w:r>
            <w:ins w:id="127"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p w14:paraId="25A97828" w14:textId="7F89E05B" w:rsidR="00CD2FDF" w:rsidRPr="00CD2FDF" w:rsidDel="00CF5EFE" w:rsidRDefault="00FE0811" w:rsidP="00CD2FDF">
            <w:pPr>
              <w:keepLines/>
              <w:rPr>
                <w:del w:id="128" w:author="Peng Tan" w:date="2024-01-12T13:11:00Z"/>
                <w:color w:val="000000" w:themeColor="text1"/>
              </w:rPr>
            </w:pPr>
            <w:r>
              <w:rPr>
                <w:color w:val="000000" w:themeColor="text1"/>
              </w:rPr>
              <w:t>(</w:t>
            </w:r>
          </w:p>
          <w:p w14:paraId="6FE6D62A" w14:textId="304A354B" w:rsidR="00CF5EFE" w:rsidRPr="00CB011E" w:rsidRDefault="00CF5EFE" w:rsidP="00CF5EFE">
            <w:pPr>
              <w:keepLines/>
              <w:rPr>
                <w:ins w:id="129" w:author="Peng Tan" w:date="2023-11-03T01:11:00Z"/>
                <w:rFonts w:eastAsia="DengXian"/>
                <w:color w:val="000000" w:themeColor="text1"/>
              </w:rPr>
            </w:pPr>
            <w:ins w:id="130" w:author="Peng Tan" w:date="2024-01-12T13:11:00Z">
              <w:r>
                <w:rPr>
                  <w:rFonts w:eastAsia="DengXian"/>
                  <w:color w:val="000000" w:themeColor="text1"/>
                </w:rPr>
                <w:t>NOTE 1</w:t>
              </w:r>
            </w:ins>
            <w:r w:rsidR="00FE0811">
              <w:rPr>
                <w:rFonts w:eastAsia="DengXian"/>
                <w:color w:val="000000" w:themeColor="text1"/>
              </w:rPr>
              <w:t>)</w:t>
            </w:r>
          </w:p>
        </w:tc>
      </w:tr>
      <w:tr w:rsidR="0090033F" w14:paraId="3870FD30" w14:textId="77777777" w:rsidTr="00CD2FDF">
        <w:trPr>
          <w:ins w:id="131" w:author="Peng Tan" w:date="2023-11-03T01:11:00Z"/>
        </w:trPr>
        <w:tc>
          <w:tcPr>
            <w:tcW w:w="1413" w:type="dxa"/>
          </w:tcPr>
          <w:p w14:paraId="3D4E6A58" w14:textId="77777777" w:rsidR="0090033F" w:rsidRPr="00CB011E" w:rsidRDefault="0090033F" w:rsidP="00E13402">
            <w:pPr>
              <w:keepLines/>
              <w:rPr>
                <w:ins w:id="132" w:author="Peng Tan" w:date="2023-11-03T01:11:00Z"/>
                <w:rFonts w:eastAsia="DengXian"/>
                <w:color w:val="000000" w:themeColor="text1"/>
              </w:rPr>
            </w:pPr>
            <w:proofErr w:type="spellStart"/>
            <w:ins w:id="133" w:author="Peng Tan" w:date="2023-11-03T01:11:00Z">
              <w:r w:rsidRPr="00CB011E">
                <w:rPr>
                  <w:rFonts w:eastAsia="DengXian"/>
                  <w:color w:val="000000" w:themeColor="text1"/>
                </w:rPr>
                <w:t>eMBB</w:t>
              </w:r>
              <w:proofErr w:type="spellEnd"/>
              <w:r w:rsidRPr="00CB011E">
                <w:rPr>
                  <w:rFonts w:eastAsia="DengXian"/>
                  <w:color w:val="000000" w:themeColor="text1"/>
                </w:rPr>
                <w:t xml:space="preserve"> network slice – RAN-based</w:t>
              </w:r>
            </w:ins>
          </w:p>
        </w:tc>
        <w:tc>
          <w:tcPr>
            <w:tcW w:w="4252" w:type="dxa"/>
          </w:tcPr>
          <w:p w14:paraId="04527F73" w14:textId="77777777" w:rsidR="0090033F" w:rsidRPr="00CB011E" w:rsidRDefault="0090033F" w:rsidP="00E13402">
            <w:pPr>
              <w:keepLines/>
              <w:rPr>
                <w:ins w:id="134" w:author="Peng Tan" w:date="2023-11-03T01:11:00Z"/>
                <w:color w:val="000000" w:themeColor="text1"/>
              </w:rPr>
            </w:pPr>
            <w:ins w:id="135" w:author="Peng Tan" w:date="2023-11-03T01:11:00Z">
              <w:r w:rsidRPr="00CB011E">
                <w:rPr>
                  <w:color w:val="000000" w:themeColor="text1"/>
                </w:rPr>
                <w:t xml:space="preserve">Sum of UL and DL data volumes at F1-U, </w:t>
              </w:r>
              <w:proofErr w:type="spellStart"/>
              <w:r w:rsidRPr="00CB011E">
                <w:rPr>
                  <w:color w:val="000000" w:themeColor="text1"/>
                </w:rPr>
                <w:t>Xn</w:t>
              </w:r>
              <w:proofErr w:type="spellEnd"/>
              <w:r w:rsidRPr="00CB011E">
                <w:rPr>
                  <w:color w:val="000000" w:themeColor="text1"/>
                </w:rPr>
                <w:t xml:space="preserve">-U and X2-U interfaces of </w:t>
              </w:r>
              <w:proofErr w:type="spellStart"/>
              <w:r w:rsidRPr="00CB011E">
                <w:rPr>
                  <w:color w:val="000000" w:themeColor="text1"/>
                </w:rPr>
                <w:t>gNBs</w:t>
              </w:r>
              <w:proofErr w:type="spellEnd"/>
              <w:r w:rsidRPr="00CB011E">
                <w:rPr>
                  <w:color w:val="000000" w:themeColor="text1"/>
                </w:rPr>
                <w:t>, on a per S-NSSAI basis</w:t>
              </w:r>
              <w:r>
                <w:rPr>
                  <w:color w:val="000000" w:themeColor="text1"/>
                </w:rPr>
                <w:t>. The performance counter is defined in clause 6.7.2.2a of TS 28.554.</w:t>
              </w:r>
            </w:ins>
          </w:p>
        </w:tc>
        <w:tc>
          <w:tcPr>
            <w:tcW w:w="3969" w:type="dxa"/>
          </w:tcPr>
          <w:p w14:paraId="72EAE570" w14:textId="47CBFC94" w:rsidR="0090033F" w:rsidRPr="00CB011E" w:rsidRDefault="0090033F" w:rsidP="00CD2FDF">
            <w:pPr>
              <w:keepLines/>
              <w:rPr>
                <w:ins w:id="136" w:author="Peng Tan" w:date="2023-11-03T01:11:00Z"/>
                <w:color w:val="000000" w:themeColor="text1"/>
              </w:rPr>
            </w:pPr>
            <w:ins w:id="137" w:author="Peng Tan" w:date="2023-11-03T01:11:00Z">
              <w:r w:rsidRPr="00CB011E">
                <w:rPr>
                  <w:color w:val="000000" w:themeColor="text1"/>
                </w:rPr>
                <w:t xml:space="preserve">Energy consumption of the </w:t>
              </w:r>
              <w:r>
                <w:rPr>
                  <w:color w:val="000000" w:themeColor="text1"/>
                </w:rPr>
                <w:t xml:space="preserve">RAN-only </w:t>
              </w:r>
              <w:r w:rsidRPr="00CB011E">
                <w:rPr>
                  <w:color w:val="000000" w:themeColor="text1"/>
                </w:rPr>
                <w:t>network slice</w:t>
              </w:r>
              <w:r>
                <w:rPr>
                  <w:color w:val="000000" w:themeColor="text1"/>
                </w:rPr>
                <w:t xml:space="preserve"> over the same observation period as the performance counter,</w:t>
              </w:r>
            </w:ins>
            <w:r w:rsidR="00CD2FDF">
              <w:rPr>
                <w:color w:val="000000" w:themeColor="text1"/>
              </w:rPr>
              <w:t xml:space="preserve"> </w:t>
            </w:r>
            <w:ins w:id="138"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4AA31456" w14:textId="77777777" w:rsidTr="00CD2FDF">
        <w:trPr>
          <w:ins w:id="139" w:author="Peng Tan" w:date="2023-11-03T01:11:00Z"/>
        </w:trPr>
        <w:tc>
          <w:tcPr>
            <w:tcW w:w="1413" w:type="dxa"/>
          </w:tcPr>
          <w:p w14:paraId="61ADEBE2" w14:textId="77777777" w:rsidR="0090033F" w:rsidRPr="00CB011E" w:rsidRDefault="0090033F" w:rsidP="00E13402">
            <w:pPr>
              <w:keepLines/>
              <w:rPr>
                <w:ins w:id="140" w:author="Peng Tan" w:date="2023-11-03T01:11:00Z"/>
                <w:rFonts w:eastAsia="DengXian"/>
                <w:color w:val="000000" w:themeColor="text1"/>
              </w:rPr>
            </w:pPr>
            <w:ins w:id="141" w:author="Peng Tan" w:date="2023-11-03T01:11:00Z">
              <w:r w:rsidRPr="00CB011E">
                <w:rPr>
                  <w:color w:val="000000" w:themeColor="text1"/>
                </w:rPr>
                <w:t>URLLC network slice</w:t>
              </w:r>
            </w:ins>
          </w:p>
        </w:tc>
        <w:tc>
          <w:tcPr>
            <w:tcW w:w="4252" w:type="dxa"/>
          </w:tcPr>
          <w:p w14:paraId="683F27F2" w14:textId="77777777" w:rsidR="0090033F" w:rsidRPr="00CB011E" w:rsidRDefault="0090033F" w:rsidP="00E13402">
            <w:pPr>
              <w:keepLines/>
              <w:rPr>
                <w:ins w:id="142" w:author="Peng Tan" w:date="2023-11-03T01:11:00Z"/>
                <w:rFonts w:eastAsia="DengXian"/>
                <w:color w:val="000000" w:themeColor="text1"/>
              </w:rPr>
            </w:pPr>
            <w:ins w:id="143" w:author="Peng Tan" w:date="2023-11-03T01:11:00Z">
              <w:r w:rsidRPr="00CB011E">
                <w:rPr>
                  <w:color w:val="000000" w:themeColor="text1"/>
                </w:rPr>
                <w:t>Inverse of the average end-to-end User Plane (UP) latency of the network slice</w:t>
              </w:r>
              <w:r>
                <w:rPr>
                  <w:color w:val="000000" w:themeColor="text1"/>
                </w:rPr>
                <w:t>, as defined in clause 6.7.2.3.2 of TS 28.554, or the sum of UL and DL traffic volumes at N3 or N9 interface(s) on a per S-NSSAI basis multiplied by the inverse of the end-to-end User Plane latency of the network slice as defined in clause 6.7.2.3.3 of TS 28.554.</w:t>
              </w:r>
            </w:ins>
          </w:p>
        </w:tc>
        <w:tc>
          <w:tcPr>
            <w:tcW w:w="3969" w:type="dxa"/>
          </w:tcPr>
          <w:p w14:paraId="5E8C6247" w14:textId="70946D41" w:rsidR="0090033F" w:rsidRPr="00CD2FDF" w:rsidRDefault="0090033F" w:rsidP="00CD2FDF">
            <w:pPr>
              <w:keepLines/>
              <w:rPr>
                <w:ins w:id="144" w:author="Peng Tan" w:date="2023-11-03T01:11:00Z"/>
                <w:color w:val="000000" w:themeColor="text1"/>
              </w:rPr>
            </w:pPr>
            <w:ins w:id="145" w:author="Peng Tan" w:date="2023-11-03T01:11:00Z">
              <w:r w:rsidRPr="00CB011E">
                <w:rPr>
                  <w:color w:val="000000" w:themeColor="text1"/>
                </w:rPr>
                <w:t>Energy consumption of the network slice</w:t>
              </w:r>
              <w:r>
                <w:rPr>
                  <w:color w:val="000000" w:themeColor="text1"/>
                </w:rPr>
                <w:t>,</w:t>
              </w:r>
            </w:ins>
            <w:r w:rsidR="00CD2FDF">
              <w:rPr>
                <w:color w:val="000000" w:themeColor="text1"/>
              </w:rPr>
              <w:t xml:space="preserve"> </w:t>
            </w:r>
            <w:ins w:id="146"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6A82B7FC" w14:textId="77777777" w:rsidTr="00CD2FDF">
        <w:trPr>
          <w:ins w:id="147" w:author="Peng Tan" w:date="2023-11-03T01:11:00Z"/>
        </w:trPr>
        <w:tc>
          <w:tcPr>
            <w:tcW w:w="1413" w:type="dxa"/>
          </w:tcPr>
          <w:p w14:paraId="6D4FF936" w14:textId="77777777" w:rsidR="0090033F" w:rsidRPr="00CB011E" w:rsidRDefault="0090033F" w:rsidP="00E13402">
            <w:pPr>
              <w:keepLines/>
              <w:rPr>
                <w:ins w:id="148" w:author="Peng Tan" w:date="2023-11-03T01:11:00Z"/>
                <w:rFonts w:eastAsia="DengXian"/>
                <w:color w:val="000000" w:themeColor="text1"/>
              </w:rPr>
            </w:pPr>
            <w:proofErr w:type="spellStart"/>
            <w:ins w:id="149" w:author="Peng Tan" w:date="2023-11-03T01:11:00Z">
              <w:r w:rsidRPr="00CB011E">
                <w:rPr>
                  <w:color w:val="000000" w:themeColor="text1"/>
                </w:rPr>
                <w:t>MIoT</w:t>
              </w:r>
              <w:proofErr w:type="spellEnd"/>
              <w:r>
                <w:rPr>
                  <w:color w:val="000000" w:themeColor="text1"/>
                </w:rPr>
                <w:t xml:space="preserve"> </w:t>
              </w:r>
              <w:r w:rsidRPr="00CB011E">
                <w:rPr>
                  <w:color w:val="000000" w:themeColor="text1"/>
                </w:rPr>
                <w:t>network slice</w:t>
              </w:r>
            </w:ins>
          </w:p>
        </w:tc>
        <w:tc>
          <w:tcPr>
            <w:tcW w:w="4252" w:type="dxa"/>
          </w:tcPr>
          <w:p w14:paraId="301881E2" w14:textId="77777777" w:rsidR="0090033F" w:rsidRPr="00CB011E" w:rsidRDefault="0090033F" w:rsidP="00E13402">
            <w:pPr>
              <w:keepLines/>
              <w:rPr>
                <w:ins w:id="150" w:author="Peng Tan" w:date="2023-11-03T01:11:00Z"/>
                <w:rFonts w:eastAsia="DengXian"/>
                <w:color w:val="000000" w:themeColor="text1"/>
              </w:rPr>
            </w:pPr>
            <w:ins w:id="151" w:author="Peng Tan" w:date="2023-11-03T01:11:00Z">
              <w:r w:rsidRPr="00CB011E">
                <w:rPr>
                  <w:color w:val="000000" w:themeColor="text1"/>
                </w:rPr>
                <w:t>Maximum number of registered subscribers to the network slice</w:t>
              </w:r>
              <w:r>
                <w:rPr>
                  <w:color w:val="000000" w:themeColor="text1"/>
                </w:rPr>
                <w:t xml:space="preserve"> as defined in clause 6.7.2.4.1 of TS 28.554</w:t>
              </w:r>
              <w:r w:rsidRPr="00CB011E">
                <w:rPr>
                  <w:color w:val="000000" w:themeColor="text1"/>
                </w:rPr>
                <w:t>, or mean number of active UEs</w:t>
              </w:r>
              <w:r>
                <w:rPr>
                  <w:color w:val="000000" w:themeColor="text1"/>
                </w:rPr>
                <w:t xml:space="preserve"> of the network slice as defined in clause 6.7.2.4.2 of TS 28.554.</w:t>
              </w:r>
            </w:ins>
          </w:p>
        </w:tc>
        <w:tc>
          <w:tcPr>
            <w:tcW w:w="3969" w:type="dxa"/>
          </w:tcPr>
          <w:p w14:paraId="7F9AA396" w14:textId="1F095B78" w:rsidR="0090033F" w:rsidRPr="00CD2FDF" w:rsidRDefault="0090033F" w:rsidP="00CD2FDF">
            <w:pPr>
              <w:keepLines/>
              <w:rPr>
                <w:ins w:id="152" w:author="Peng Tan" w:date="2023-11-03T01:11:00Z"/>
                <w:color w:val="000000" w:themeColor="text1"/>
              </w:rPr>
            </w:pPr>
            <w:ins w:id="153" w:author="Peng Tan" w:date="2023-11-03T01:11:00Z">
              <w:r w:rsidRPr="00CB011E">
                <w:rPr>
                  <w:color w:val="000000" w:themeColor="text1"/>
                </w:rPr>
                <w:t>Energy consumption of the network slice</w:t>
              </w:r>
              <w:r>
                <w:rPr>
                  <w:color w:val="000000" w:themeColor="text1"/>
                </w:rPr>
                <w:t>,</w:t>
              </w:r>
            </w:ins>
            <w:r w:rsidR="00CD2FDF">
              <w:rPr>
                <w:color w:val="000000" w:themeColor="text1"/>
              </w:rPr>
              <w:t xml:space="preserve"> </w:t>
            </w:r>
            <w:ins w:id="154"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19D8FA38" w14:textId="77777777" w:rsidTr="00CD2FDF">
        <w:trPr>
          <w:ins w:id="155" w:author="Peng Tan" w:date="2023-11-03T01:11:00Z"/>
        </w:trPr>
        <w:tc>
          <w:tcPr>
            <w:tcW w:w="1413" w:type="dxa"/>
            <w:shd w:val="clear" w:color="auto" w:fill="auto"/>
          </w:tcPr>
          <w:p w14:paraId="33D9408C" w14:textId="77777777" w:rsidR="0090033F" w:rsidRPr="00AE01E3" w:rsidRDefault="0090033F" w:rsidP="00E13402">
            <w:pPr>
              <w:keepLines/>
              <w:rPr>
                <w:ins w:id="156" w:author="Peng Tan" w:date="2023-11-03T01:11:00Z"/>
                <w:rFonts w:eastAsia="DengXian"/>
                <w:color w:val="000000" w:themeColor="text1"/>
                <w:lang w:val="en-CA"/>
              </w:rPr>
            </w:pPr>
            <w:ins w:id="157" w:author="Peng Tan" w:date="2023-11-03T01:11:00Z">
              <w:r>
                <w:rPr>
                  <w:rFonts w:eastAsia="DengXian"/>
                  <w:color w:val="000000" w:themeColor="text1"/>
                </w:rPr>
                <w:lastRenderedPageBreak/>
                <w:t>NG-RAN/</w:t>
              </w:r>
              <w:r>
                <w:rPr>
                  <w:rFonts w:eastAsia="DengXian" w:hint="eastAsia"/>
                  <w:color w:val="000000" w:themeColor="text1"/>
                  <w:lang w:eastAsia="zh-CN"/>
                </w:rPr>
                <w:t>gNB</w:t>
              </w:r>
            </w:ins>
          </w:p>
        </w:tc>
        <w:tc>
          <w:tcPr>
            <w:tcW w:w="4252" w:type="dxa"/>
            <w:shd w:val="clear" w:color="auto" w:fill="auto"/>
          </w:tcPr>
          <w:p w14:paraId="308E1A52" w14:textId="77777777" w:rsidR="0090033F" w:rsidRPr="00CB011E" w:rsidRDefault="0090033F" w:rsidP="00E13402">
            <w:pPr>
              <w:keepLines/>
              <w:rPr>
                <w:ins w:id="158" w:author="Peng Tan" w:date="2023-11-03T01:11:00Z"/>
                <w:rFonts w:eastAsia="DengXian"/>
                <w:color w:val="000000" w:themeColor="text1"/>
              </w:rPr>
            </w:pPr>
            <w:ins w:id="159" w:author="Peng Tan" w:date="2023-11-03T01:11:00Z">
              <w:r>
                <w:rPr>
                  <w:rFonts w:eastAsia="DengXian"/>
                  <w:color w:val="000000" w:themeColor="text1"/>
                </w:rPr>
                <w:t xml:space="preserve">Sum of the Average DL UE throughput in NG-RAN/gNB and Average UL UE throughput in NG-RAN/gNB as defined in clause 5.1 of TS 28.552, where the data volume of the NG-RAN is obtained by summing up the data volume of all the </w:t>
              </w:r>
              <w:proofErr w:type="spellStart"/>
              <w:r>
                <w:rPr>
                  <w:rFonts w:eastAsia="DengXian"/>
                  <w:color w:val="000000" w:themeColor="text1"/>
                </w:rPr>
                <w:t>gNBs</w:t>
              </w:r>
              <w:proofErr w:type="spellEnd"/>
              <w:r>
                <w:rPr>
                  <w:rFonts w:eastAsia="DengXian"/>
                  <w:color w:val="000000" w:themeColor="text1"/>
                </w:rPr>
                <w:t xml:space="preserve"> that constitute that NG-RAN. Other relevant performance measurements in clause 5.1 of TS 28.552 could be used as the performance counter, but it should be consistent with TS 28.310 where Data Volume is used as the performance counter for NG-RAN Energy Efficiency.</w:t>
              </w:r>
            </w:ins>
          </w:p>
        </w:tc>
        <w:tc>
          <w:tcPr>
            <w:tcW w:w="3969" w:type="dxa"/>
            <w:shd w:val="clear" w:color="auto" w:fill="auto"/>
          </w:tcPr>
          <w:p w14:paraId="56947F00" w14:textId="77777777" w:rsidR="0090033F" w:rsidRPr="00CB011E" w:rsidRDefault="0090033F" w:rsidP="00E13402">
            <w:pPr>
              <w:keepLines/>
              <w:rPr>
                <w:ins w:id="160" w:author="Peng Tan" w:date="2023-11-03T01:11:00Z"/>
                <w:rFonts w:eastAsia="DengXian"/>
                <w:color w:val="000000" w:themeColor="text1"/>
              </w:rPr>
            </w:pPr>
            <w:ins w:id="161" w:author="Peng Tan" w:date="2023-11-03T01:11:00Z">
              <w:r>
                <w:rPr>
                  <w:rFonts w:eastAsia="DengXian"/>
                  <w:color w:val="000000" w:themeColor="text1"/>
                </w:rPr>
                <w:t xml:space="preserve">Energy Consumption of the NG-RAN by summing up the Energy Consumption of all the </w:t>
              </w:r>
              <w:proofErr w:type="spellStart"/>
              <w:r>
                <w:rPr>
                  <w:rFonts w:eastAsia="DengXian"/>
                  <w:color w:val="000000" w:themeColor="text1"/>
                </w:rPr>
                <w:t>gNBs</w:t>
              </w:r>
              <w:proofErr w:type="spellEnd"/>
              <w:r>
                <w:rPr>
                  <w:rFonts w:eastAsia="DengXian"/>
                  <w:color w:val="000000" w:themeColor="text1"/>
                </w:rPr>
                <w:t xml:space="preserve"> that constitute the NG-RAN, where the Energy Consumption of the gNB is obtained by summing up the Energy Consumption of all the Network Functions that constitute the gNB, as defined in clause 6.7.3.4 of TS 28.554, 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5B4F23D6" w14:textId="77777777" w:rsidTr="00CD2FDF">
        <w:trPr>
          <w:ins w:id="162" w:author="Peng Tan" w:date="2023-11-03T01:11:00Z"/>
        </w:trPr>
        <w:tc>
          <w:tcPr>
            <w:tcW w:w="1413" w:type="dxa"/>
          </w:tcPr>
          <w:p w14:paraId="61F29E9A" w14:textId="77777777" w:rsidR="0090033F" w:rsidRDefault="0090033F" w:rsidP="00E13402">
            <w:pPr>
              <w:keepLines/>
              <w:rPr>
                <w:ins w:id="163" w:author="Peng Tan" w:date="2024-01-12T13:12:00Z"/>
                <w:rFonts w:eastAsia="DengXian"/>
                <w:color w:val="000000" w:themeColor="text1"/>
              </w:rPr>
            </w:pPr>
            <w:ins w:id="164" w:author="Peng Tan" w:date="2023-11-03T01:11:00Z">
              <w:r w:rsidRPr="00CB011E">
                <w:rPr>
                  <w:rFonts w:eastAsia="DengXian"/>
                  <w:color w:val="000000" w:themeColor="text1"/>
                </w:rPr>
                <w:t>AMF</w:t>
              </w:r>
            </w:ins>
          </w:p>
          <w:p w14:paraId="3706A363" w14:textId="77777777" w:rsidR="00CF5EFE" w:rsidRDefault="00CF5EFE" w:rsidP="00E13402">
            <w:pPr>
              <w:keepLines/>
              <w:rPr>
                <w:ins w:id="165" w:author="Peng Tan" w:date="2024-01-12T13:12:00Z"/>
                <w:rFonts w:eastAsia="DengXian"/>
                <w:color w:val="000000" w:themeColor="text1"/>
              </w:rPr>
            </w:pPr>
          </w:p>
          <w:p w14:paraId="3403FA4E" w14:textId="1F0865E4" w:rsidR="00CF5EFE" w:rsidRPr="00CB011E" w:rsidRDefault="00FE0811" w:rsidP="00E13402">
            <w:pPr>
              <w:keepLines/>
              <w:rPr>
                <w:ins w:id="166" w:author="Peng Tan" w:date="2023-11-03T01:11:00Z"/>
                <w:rFonts w:eastAsia="DengXian"/>
                <w:color w:val="000000" w:themeColor="text1"/>
              </w:rPr>
            </w:pPr>
            <w:r>
              <w:rPr>
                <w:rFonts w:eastAsia="DengXian"/>
                <w:color w:val="000000" w:themeColor="text1"/>
              </w:rPr>
              <w:t>(</w:t>
            </w:r>
            <w:ins w:id="167" w:author="Peng Tan" w:date="2024-01-12T13:12:00Z">
              <w:r w:rsidR="00CF5EFE">
                <w:rPr>
                  <w:rFonts w:eastAsia="DengXian"/>
                  <w:color w:val="000000" w:themeColor="text1"/>
                </w:rPr>
                <w:t>NOTE 4</w:t>
              </w:r>
            </w:ins>
            <w:r>
              <w:rPr>
                <w:rFonts w:eastAsia="DengXian"/>
                <w:color w:val="000000" w:themeColor="text1"/>
              </w:rPr>
              <w:t>)</w:t>
            </w:r>
          </w:p>
        </w:tc>
        <w:tc>
          <w:tcPr>
            <w:tcW w:w="4252" w:type="dxa"/>
          </w:tcPr>
          <w:p w14:paraId="17A65283" w14:textId="77777777" w:rsidR="0090033F" w:rsidRDefault="0090033F" w:rsidP="00E13402">
            <w:pPr>
              <w:keepLines/>
              <w:rPr>
                <w:ins w:id="168" w:author="Peng Tan" w:date="2023-11-03T01:11:00Z"/>
                <w:rFonts w:eastAsia="DengXian"/>
                <w:color w:val="000000" w:themeColor="text1"/>
              </w:rPr>
            </w:pPr>
            <w:ins w:id="169" w:author="Peng Tan" w:date="2023-11-03T01:11:00Z">
              <w:r>
                <w:rPr>
                  <w:rFonts w:eastAsia="DengXian"/>
                  <w:color w:val="000000" w:themeColor="text1"/>
                </w:rPr>
                <w:t xml:space="preserve">Primary performance metric for EE KPI: maximum/mean </w:t>
              </w:r>
              <w:r w:rsidRPr="00CB011E">
                <w:rPr>
                  <w:rFonts w:eastAsia="DengXian"/>
                  <w:color w:val="000000" w:themeColor="text1"/>
                </w:rPr>
                <w:t>number of registered subscribers,</w:t>
              </w:r>
            </w:ins>
          </w:p>
          <w:p w14:paraId="62B82CB3" w14:textId="77777777" w:rsidR="0090033F" w:rsidRPr="00CB011E" w:rsidRDefault="0090033F" w:rsidP="00E13402">
            <w:pPr>
              <w:keepLines/>
              <w:rPr>
                <w:ins w:id="170" w:author="Peng Tan" w:date="2023-11-03T01:11:00Z"/>
                <w:rFonts w:eastAsia="DengXian"/>
                <w:color w:val="000000" w:themeColor="text1"/>
              </w:rPr>
            </w:pPr>
            <w:ins w:id="171" w:author="Peng Tan" w:date="2023-11-03T01:11:00Z">
              <w:r>
                <w:rPr>
                  <w:rFonts w:eastAsia="DengXian"/>
                  <w:color w:val="000000" w:themeColor="text1"/>
                </w:rPr>
                <w:t>Secondary performance metric for EE KPI: Total number of measurements related to registration procedure, service request procedure, registration via trusted and untrusted non-3GPP access, mobility, handover (inter-AMF, 5GS to EPS, EPS to 5GS), paging, service requests via trusted and untrusted non-3GPP access, SMS over NAS, UE configuration update, and authentication procedure as defined</w:t>
              </w:r>
              <w:r w:rsidRPr="00CB011E">
                <w:rPr>
                  <w:rFonts w:eastAsia="DengXian"/>
                  <w:color w:val="000000" w:themeColor="text1"/>
                </w:rPr>
                <w:t xml:space="preserve"> in </w:t>
              </w:r>
              <w:r>
                <w:rPr>
                  <w:rFonts w:eastAsia="DengXian"/>
                  <w:color w:val="000000" w:themeColor="text1"/>
                </w:rPr>
                <w:t xml:space="preserve">clause 5.2 of </w:t>
              </w:r>
              <w:r w:rsidRPr="00CB011E">
                <w:rPr>
                  <w:rFonts w:eastAsia="DengXian"/>
                  <w:color w:val="000000" w:themeColor="text1"/>
                </w:rPr>
                <w:t>TS 28.552</w:t>
              </w:r>
              <w:r>
                <w:rPr>
                  <w:rFonts w:eastAsia="DengXian"/>
                  <w:color w:val="000000" w:themeColor="text1"/>
                </w:rPr>
                <w:t>.</w:t>
              </w:r>
            </w:ins>
          </w:p>
        </w:tc>
        <w:tc>
          <w:tcPr>
            <w:tcW w:w="3969" w:type="dxa"/>
          </w:tcPr>
          <w:p w14:paraId="3487297A" w14:textId="77777777" w:rsidR="0090033F" w:rsidRDefault="0090033F" w:rsidP="00CD2FDF">
            <w:pPr>
              <w:keepLines/>
              <w:rPr>
                <w:rFonts w:eastAsia="DengXian"/>
                <w:color w:val="000000" w:themeColor="text1"/>
              </w:rPr>
            </w:pPr>
            <w:ins w:id="172" w:author="Peng Tan" w:date="2023-11-03T01:11:00Z">
              <w:r w:rsidRPr="00CB011E">
                <w:rPr>
                  <w:rFonts w:eastAsia="DengXian"/>
                  <w:color w:val="000000" w:themeColor="text1"/>
                </w:rPr>
                <w:t>Energy consumption of the AMF instance</w:t>
              </w:r>
              <w:r>
                <w:rPr>
                  <w:rFonts w:eastAsia="DengXian"/>
                  <w:color w:val="000000" w:themeColor="text1"/>
                </w:rPr>
                <w:t>,</w:t>
              </w:r>
            </w:ins>
            <w:r w:rsidR="00CD2FDF">
              <w:rPr>
                <w:rFonts w:eastAsia="DengXian"/>
                <w:color w:val="000000" w:themeColor="text1"/>
              </w:rPr>
              <w:t xml:space="preserve"> </w:t>
            </w:r>
            <w:ins w:id="173"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p w14:paraId="3012C653" w14:textId="528C114F" w:rsidR="00BB76A5" w:rsidRPr="00CB011E" w:rsidRDefault="00FE0811" w:rsidP="00CD2FDF">
            <w:pPr>
              <w:keepLines/>
              <w:rPr>
                <w:ins w:id="174" w:author="Peng Tan" w:date="2023-11-03T01:11:00Z"/>
                <w:rFonts w:eastAsia="DengXian"/>
                <w:color w:val="000000" w:themeColor="text1"/>
              </w:rPr>
            </w:pPr>
            <w:r>
              <w:rPr>
                <w:rFonts w:eastAsia="DengXian"/>
                <w:color w:val="000000" w:themeColor="text1"/>
              </w:rPr>
              <w:t>(</w:t>
            </w:r>
            <w:r w:rsidR="00BB76A5">
              <w:rPr>
                <w:rFonts w:eastAsia="DengXian"/>
                <w:color w:val="000000" w:themeColor="text1"/>
              </w:rPr>
              <w:t>NOTE 2, NOTE 3</w:t>
            </w:r>
            <w:r>
              <w:rPr>
                <w:rFonts w:eastAsia="DengXian"/>
                <w:color w:val="000000" w:themeColor="text1"/>
              </w:rPr>
              <w:t>)</w:t>
            </w:r>
          </w:p>
        </w:tc>
      </w:tr>
      <w:tr w:rsidR="0090033F" w14:paraId="1E35F681" w14:textId="77777777" w:rsidTr="00CD2FDF">
        <w:trPr>
          <w:ins w:id="175" w:author="Peng Tan" w:date="2023-11-03T01:11:00Z"/>
        </w:trPr>
        <w:tc>
          <w:tcPr>
            <w:tcW w:w="1413" w:type="dxa"/>
          </w:tcPr>
          <w:p w14:paraId="7215581B" w14:textId="77777777" w:rsidR="0090033F" w:rsidRDefault="0090033F" w:rsidP="00E13402">
            <w:pPr>
              <w:keepLines/>
              <w:rPr>
                <w:ins w:id="176" w:author="Peng Tan" w:date="2024-01-12T13:12:00Z"/>
                <w:rFonts w:eastAsia="DengXian"/>
                <w:color w:val="000000" w:themeColor="text1"/>
              </w:rPr>
            </w:pPr>
            <w:ins w:id="177" w:author="Peng Tan" w:date="2023-11-03T01:11:00Z">
              <w:r w:rsidRPr="00CB011E">
                <w:rPr>
                  <w:rFonts w:eastAsia="DengXian"/>
                  <w:color w:val="000000" w:themeColor="text1"/>
                </w:rPr>
                <w:t>SMF</w:t>
              </w:r>
            </w:ins>
          </w:p>
          <w:p w14:paraId="5293EECA" w14:textId="77777777" w:rsidR="00CF5EFE" w:rsidRDefault="00CF5EFE" w:rsidP="00E13402">
            <w:pPr>
              <w:keepLines/>
              <w:rPr>
                <w:ins w:id="178" w:author="Peng Tan" w:date="2024-01-12T13:12:00Z"/>
                <w:rFonts w:eastAsia="DengXian"/>
                <w:color w:val="000000" w:themeColor="text1"/>
              </w:rPr>
            </w:pPr>
          </w:p>
          <w:p w14:paraId="061E9FBD" w14:textId="0D57BEB6" w:rsidR="00CF5EFE" w:rsidRPr="00CB011E" w:rsidRDefault="00FE0811" w:rsidP="00E13402">
            <w:pPr>
              <w:keepLines/>
              <w:rPr>
                <w:ins w:id="179" w:author="Peng Tan" w:date="2023-11-03T01:11:00Z"/>
                <w:rFonts w:eastAsia="DengXian"/>
                <w:color w:val="000000" w:themeColor="text1"/>
              </w:rPr>
            </w:pPr>
            <w:r>
              <w:rPr>
                <w:rFonts w:eastAsia="DengXian"/>
                <w:color w:val="000000" w:themeColor="text1"/>
              </w:rPr>
              <w:t>(</w:t>
            </w:r>
            <w:ins w:id="180" w:author="Peng Tan" w:date="2024-01-12T13:12:00Z">
              <w:r w:rsidR="00CF5EFE">
                <w:rPr>
                  <w:rFonts w:eastAsia="DengXian"/>
                  <w:color w:val="000000" w:themeColor="text1"/>
                </w:rPr>
                <w:t>NOTE 4</w:t>
              </w:r>
            </w:ins>
            <w:r>
              <w:rPr>
                <w:rFonts w:eastAsia="DengXian"/>
                <w:color w:val="000000" w:themeColor="text1"/>
              </w:rPr>
              <w:t>)</w:t>
            </w:r>
          </w:p>
        </w:tc>
        <w:tc>
          <w:tcPr>
            <w:tcW w:w="4252" w:type="dxa"/>
          </w:tcPr>
          <w:p w14:paraId="5FE2C4B7" w14:textId="77777777" w:rsidR="0090033F" w:rsidRDefault="0090033F" w:rsidP="00E13402">
            <w:pPr>
              <w:keepLines/>
              <w:rPr>
                <w:ins w:id="181" w:author="Peng Tan" w:date="2023-11-03T01:11:00Z"/>
                <w:rFonts w:eastAsia="DengXian"/>
                <w:color w:val="000000" w:themeColor="text1"/>
              </w:rPr>
            </w:pPr>
            <w:ins w:id="182" w:author="Peng Tan" w:date="2023-11-03T01:11:00Z">
              <w:r>
                <w:rPr>
                  <w:rFonts w:eastAsia="DengXian"/>
                  <w:color w:val="000000" w:themeColor="text1"/>
                </w:rPr>
                <w:t>Primary performance metric for EE KPI: Total number of PDU sessions,</w:t>
              </w:r>
            </w:ins>
          </w:p>
          <w:p w14:paraId="19A17D05" w14:textId="77777777" w:rsidR="0090033F" w:rsidRPr="00CB011E" w:rsidRDefault="0090033F" w:rsidP="00E13402">
            <w:pPr>
              <w:keepLines/>
              <w:rPr>
                <w:ins w:id="183" w:author="Peng Tan" w:date="2023-11-03T01:11:00Z"/>
                <w:rFonts w:eastAsia="DengXian"/>
                <w:color w:val="000000" w:themeColor="text1"/>
              </w:rPr>
            </w:pPr>
            <w:ins w:id="184" w:author="Peng Tan" w:date="2023-11-03T01:11:00Z">
              <w:r>
                <w:rPr>
                  <w:rFonts w:eastAsia="DengXian"/>
                  <w:color w:val="000000" w:themeColor="text1"/>
                </w:rPr>
                <w:t>Secondary performance metric for EE KPI: Total number of measurements related to session management, session management in HR roaming scenario, max/mean time of PDU session establishment, MA PDU session management, QoS flow monitoring, and N4 interface as defined in clause 5.3 of TS 28.552.</w:t>
              </w:r>
            </w:ins>
          </w:p>
        </w:tc>
        <w:tc>
          <w:tcPr>
            <w:tcW w:w="3969" w:type="dxa"/>
          </w:tcPr>
          <w:p w14:paraId="37AE4AA0" w14:textId="77777777" w:rsidR="0090033F" w:rsidRDefault="0090033F" w:rsidP="00CD2FDF">
            <w:pPr>
              <w:keepLines/>
              <w:rPr>
                <w:rFonts w:eastAsia="DengXian"/>
                <w:color w:val="000000" w:themeColor="text1"/>
              </w:rPr>
            </w:pPr>
            <w:ins w:id="185" w:author="Peng Tan" w:date="2023-11-03T01:11:00Z">
              <w:r w:rsidRPr="00CB011E">
                <w:rPr>
                  <w:rFonts w:eastAsia="DengXian"/>
                  <w:color w:val="000000" w:themeColor="text1"/>
                </w:rPr>
                <w:t>Energy consumption of the SMF instance</w:t>
              </w:r>
              <w:r>
                <w:rPr>
                  <w:rFonts w:eastAsia="DengXian"/>
                  <w:color w:val="000000" w:themeColor="text1"/>
                </w:rPr>
                <w:t>,</w:t>
              </w:r>
            </w:ins>
            <w:r w:rsidR="00CD2FDF">
              <w:rPr>
                <w:rFonts w:eastAsia="DengXian"/>
                <w:color w:val="000000" w:themeColor="text1"/>
              </w:rPr>
              <w:t xml:space="preserve"> </w:t>
            </w:r>
            <w:ins w:id="186"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p w14:paraId="0C010553" w14:textId="4362177C" w:rsidR="00BB76A5" w:rsidRPr="00CB011E" w:rsidRDefault="00FE0811" w:rsidP="00CD2FDF">
            <w:pPr>
              <w:keepLines/>
              <w:rPr>
                <w:ins w:id="187" w:author="Peng Tan" w:date="2023-11-03T01:11:00Z"/>
                <w:rFonts w:eastAsia="DengXian"/>
                <w:color w:val="000000" w:themeColor="text1"/>
              </w:rPr>
            </w:pPr>
            <w:r>
              <w:rPr>
                <w:rFonts w:eastAsia="DengXian"/>
                <w:color w:val="000000" w:themeColor="text1"/>
              </w:rPr>
              <w:t>(</w:t>
            </w:r>
            <w:r w:rsidR="00BB76A5">
              <w:rPr>
                <w:rFonts w:eastAsia="DengXian"/>
                <w:color w:val="000000" w:themeColor="text1"/>
              </w:rPr>
              <w:t>NOTE 2, NOTE 3</w:t>
            </w:r>
            <w:r>
              <w:rPr>
                <w:rFonts w:eastAsia="DengXian"/>
                <w:color w:val="000000" w:themeColor="text1"/>
              </w:rPr>
              <w:t>)</w:t>
            </w:r>
          </w:p>
        </w:tc>
      </w:tr>
      <w:tr w:rsidR="0090033F" w14:paraId="5E867FD4" w14:textId="77777777" w:rsidTr="00CD2FDF">
        <w:trPr>
          <w:ins w:id="188" w:author="Peng Tan" w:date="2023-11-03T01:11:00Z"/>
        </w:trPr>
        <w:tc>
          <w:tcPr>
            <w:tcW w:w="1413" w:type="dxa"/>
          </w:tcPr>
          <w:p w14:paraId="6FB6C1C7" w14:textId="77777777" w:rsidR="0090033F" w:rsidRDefault="0090033F" w:rsidP="00E13402">
            <w:pPr>
              <w:keepLines/>
              <w:rPr>
                <w:ins w:id="189" w:author="Peng Tan" w:date="2024-01-12T13:12:00Z"/>
                <w:rFonts w:eastAsia="DengXian"/>
                <w:color w:val="000000" w:themeColor="text1"/>
              </w:rPr>
            </w:pPr>
            <w:ins w:id="190" w:author="Peng Tan" w:date="2023-11-03T01:11:00Z">
              <w:r w:rsidRPr="00CB011E">
                <w:rPr>
                  <w:rFonts w:eastAsia="DengXian"/>
                  <w:color w:val="000000" w:themeColor="text1"/>
                </w:rPr>
                <w:t>UPF</w:t>
              </w:r>
            </w:ins>
          </w:p>
          <w:p w14:paraId="643B09B9" w14:textId="77777777" w:rsidR="00CF5EFE" w:rsidRDefault="00CF5EFE" w:rsidP="00E13402">
            <w:pPr>
              <w:keepLines/>
              <w:rPr>
                <w:ins w:id="191" w:author="Peng Tan" w:date="2024-01-12T13:12:00Z"/>
                <w:rFonts w:eastAsia="DengXian"/>
                <w:color w:val="000000" w:themeColor="text1"/>
              </w:rPr>
            </w:pPr>
          </w:p>
          <w:p w14:paraId="173E72EE" w14:textId="0689DFD9" w:rsidR="00CF5EFE" w:rsidRPr="00CB011E" w:rsidRDefault="00FE0811" w:rsidP="00E13402">
            <w:pPr>
              <w:keepLines/>
              <w:rPr>
                <w:ins w:id="192" w:author="Peng Tan" w:date="2023-11-03T01:11:00Z"/>
                <w:rFonts w:eastAsia="DengXian"/>
                <w:color w:val="000000" w:themeColor="text1"/>
              </w:rPr>
            </w:pPr>
            <w:r>
              <w:rPr>
                <w:rFonts w:eastAsia="DengXian"/>
                <w:color w:val="000000" w:themeColor="text1"/>
              </w:rPr>
              <w:t>(</w:t>
            </w:r>
            <w:ins w:id="193" w:author="Peng Tan" w:date="2024-01-12T13:12:00Z">
              <w:r w:rsidR="00CF5EFE">
                <w:rPr>
                  <w:rFonts w:eastAsia="DengXian"/>
                  <w:color w:val="000000" w:themeColor="text1"/>
                </w:rPr>
                <w:t>NOTE 4</w:t>
              </w:r>
            </w:ins>
            <w:r>
              <w:rPr>
                <w:rFonts w:eastAsia="DengXian"/>
                <w:color w:val="000000" w:themeColor="text1"/>
              </w:rPr>
              <w:t>)</w:t>
            </w:r>
          </w:p>
        </w:tc>
        <w:tc>
          <w:tcPr>
            <w:tcW w:w="4252" w:type="dxa"/>
          </w:tcPr>
          <w:p w14:paraId="51CBD38D" w14:textId="77777777" w:rsidR="0090033F" w:rsidRDefault="0090033F" w:rsidP="00E13402">
            <w:pPr>
              <w:keepLines/>
              <w:rPr>
                <w:ins w:id="194" w:author="Peng Tan" w:date="2023-11-03T01:11:00Z"/>
                <w:rFonts w:eastAsia="DengXian"/>
                <w:color w:val="000000" w:themeColor="text1"/>
              </w:rPr>
            </w:pPr>
            <w:ins w:id="195" w:author="Peng Tan" w:date="2023-11-03T01:11:00Z">
              <w:r>
                <w:rPr>
                  <w:rFonts w:eastAsia="DengXian"/>
                  <w:color w:val="000000" w:themeColor="text1"/>
                </w:rPr>
                <w:t>Primary performance metric for EE KPI: data volume of incoming (RAN to UPF) GTP data packets on N3 interface, and data volume of outgoing (UPF to RAN) GTP data packets on N3 interface,</w:t>
              </w:r>
            </w:ins>
          </w:p>
          <w:p w14:paraId="137F9FD1" w14:textId="77777777" w:rsidR="0090033F" w:rsidRPr="00CB011E" w:rsidRDefault="0090033F" w:rsidP="00E13402">
            <w:pPr>
              <w:keepLines/>
              <w:rPr>
                <w:ins w:id="196" w:author="Peng Tan" w:date="2023-11-03T01:11:00Z"/>
                <w:rFonts w:eastAsia="DengXian"/>
                <w:color w:val="000000" w:themeColor="text1"/>
              </w:rPr>
            </w:pPr>
            <w:ins w:id="197" w:author="Peng Tan" w:date="2023-11-03T01:11:00Z">
              <w:r>
                <w:rPr>
                  <w:rFonts w:eastAsia="DengXian"/>
                  <w:color w:val="000000" w:themeColor="text1"/>
                </w:rPr>
                <w:t>Secondary performance metric for EE KPI: measurements related to packet delay as defined in clause 5.4 of TS 28.552.</w:t>
              </w:r>
            </w:ins>
          </w:p>
        </w:tc>
        <w:tc>
          <w:tcPr>
            <w:tcW w:w="3969" w:type="dxa"/>
          </w:tcPr>
          <w:p w14:paraId="00FA6B9C" w14:textId="77777777" w:rsidR="0090033F" w:rsidRDefault="0090033F" w:rsidP="00CD2FDF">
            <w:pPr>
              <w:keepLines/>
              <w:rPr>
                <w:rFonts w:eastAsia="DengXian"/>
                <w:color w:val="000000" w:themeColor="text1"/>
              </w:rPr>
            </w:pPr>
            <w:ins w:id="198" w:author="Peng Tan" w:date="2023-11-03T01:11:00Z">
              <w:r w:rsidRPr="00CB011E">
                <w:rPr>
                  <w:rFonts w:eastAsia="DengXian"/>
                  <w:color w:val="000000" w:themeColor="text1"/>
                </w:rPr>
                <w:t>Energy consumption of the UPF instance</w:t>
              </w:r>
              <w:r>
                <w:rPr>
                  <w:rFonts w:eastAsia="DengXian"/>
                  <w:color w:val="000000" w:themeColor="text1"/>
                </w:rPr>
                <w:t>,</w:t>
              </w:r>
            </w:ins>
            <w:r w:rsidR="00CD2FDF">
              <w:rPr>
                <w:rFonts w:eastAsia="DengXian"/>
                <w:color w:val="000000" w:themeColor="text1"/>
              </w:rPr>
              <w:t xml:space="preserve"> </w:t>
            </w:r>
            <w:ins w:id="199"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p w14:paraId="2D6032B8" w14:textId="1BC46FF3" w:rsidR="00BB76A5" w:rsidRPr="00CB011E" w:rsidRDefault="00FE0811" w:rsidP="00CD2FDF">
            <w:pPr>
              <w:keepLines/>
              <w:rPr>
                <w:ins w:id="200" w:author="Peng Tan" w:date="2023-11-03T01:11:00Z"/>
                <w:rFonts w:eastAsia="DengXian"/>
                <w:color w:val="000000" w:themeColor="text1"/>
              </w:rPr>
            </w:pPr>
            <w:r>
              <w:rPr>
                <w:rFonts w:eastAsia="DengXian"/>
                <w:color w:val="000000" w:themeColor="text1"/>
              </w:rPr>
              <w:t>(</w:t>
            </w:r>
            <w:r w:rsidR="00BB76A5">
              <w:rPr>
                <w:rFonts w:eastAsia="DengXian"/>
                <w:color w:val="000000" w:themeColor="text1"/>
              </w:rPr>
              <w:t>NOTE 2, NOTE 3</w:t>
            </w:r>
            <w:r>
              <w:rPr>
                <w:rFonts w:eastAsia="DengXian"/>
                <w:color w:val="000000" w:themeColor="text1"/>
              </w:rPr>
              <w:t>)</w:t>
            </w:r>
          </w:p>
        </w:tc>
      </w:tr>
      <w:tr w:rsidR="0090033F" w14:paraId="4EBA428D" w14:textId="77777777" w:rsidTr="00CD2FDF">
        <w:trPr>
          <w:ins w:id="201" w:author="Peng Tan" w:date="2023-11-03T01:11:00Z"/>
        </w:trPr>
        <w:tc>
          <w:tcPr>
            <w:tcW w:w="1413" w:type="dxa"/>
          </w:tcPr>
          <w:p w14:paraId="68E2D0B0" w14:textId="77777777" w:rsidR="0090033F" w:rsidRPr="00CB011E" w:rsidRDefault="0090033F" w:rsidP="00E13402">
            <w:pPr>
              <w:keepLines/>
              <w:rPr>
                <w:ins w:id="202" w:author="Peng Tan" w:date="2023-11-03T01:11:00Z"/>
                <w:rFonts w:eastAsia="DengXian"/>
                <w:color w:val="000000" w:themeColor="text1"/>
              </w:rPr>
            </w:pPr>
            <w:ins w:id="203" w:author="Peng Tan" w:date="2023-11-03T01:11:00Z">
              <w:r w:rsidRPr="00CB011E">
                <w:rPr>
                  <w:rFonts w:eastAsia="DengXian"/>
                  <w:color w:val="000000" w:themeColor="text1"/>
                </w:rPr>
                <w:t>PCF</w:t>
              </w:r>
            </w:ins>
          </w:p>
        </w:tc>
        <w:tc>
          <w:tcPr>
            <w:tcW w:w="4252" w:type="dxa"/>
          </w:tcPr>
          <w:p w14:paraId="606CE69F" w14:textId="77777777" w:rsidR="0090033F" w:rsidRPr="00CB011E" w:rsidRDefault="0090033F" w:rsidP="00E13402">
            <w:pPr>
              <w:keepLines/>
              <w:rPr>
                <w:ins w:id="204" w:author="Peng Tan" w:date="2023-11-03T01:11:00Z"/>
                <w:rFonts w:eastAsia="DengXian"/>
                <w:color w:val="000000" w:themeColor="text1"/>
              </w:rPr>
            </w:pPr>
            <w:ins w:id="205" w:author="Peng Tan" w:date="2023-11-03T01:11:00Z">
              <w:r>
                <w:rPr>
                  <w:rFonts w:eastAsia="DengXian"/>
                  <w:color w:val="000000" w:themeColor="text1"/>
                </w:rPr>
                <w:t xml:space="preserve">Total number of measurements related to </w:t>
              </w:r>
              <w:r w:rsidRPr="00CB011E">
                <w:rPr>
                  <w:rFonts w:eastAsia="DengXian"/>
                  <w:color w:val="000000" w:themeColor="text1"/>
                </w:rPr>
                <w:t>AM policy, SM policy, UE policy, Background data transfer policy, and Event exposure</w:t>
              </w:r>
              <w:r>
                <w:rPr>
                  <w:rFonts w:eastAsia="DengXian"/>
                  <w:color w:val="000000" w:themeColor="text1"/>
                </w:rPr>
                <w:t xml:space="preserve"> as defined in clause 5.5 of TS 28.552.</w:t>
              </w:r>
            </w:ins>
          </w:p>
        </w:tc>
        <w:tc>
          <w:tcPr>
            <w:tcW w:w="3969" w:type="dxa"/>
          </w:tcPr>
          <w:p w14:paraId="600E93A7" w14:textId="77777777" w:rsidR="0090033F" w:rsidRDefault="0090033F" w:rsidP="00CD2FDF">
            <w:pPr>
              <w:keepLines/>
              <w:rPr>
                <w:rFonts w:eastAsia="DengXian"/>
                <w:color w:val="000000" w:themeColor="text1"/>
              </w:rPr>
            </w:pPr>
            <w:ins w:id="206" w:author="Peng Tan" w:date="2023-11-03T01:11:00Z">
              <w:r w:rsidRPr="00CB011E">
                <w:rPr>
                  <w:rFonts w:eastAsia="DengXian"/>
                  <w:color w:val="000000" w:themeColor="text1"/>
                </w:rPr>
                <w:t>Energy consumption of the PCF instance</w:t>
              </w:r>
              <w:r>
                <w:rPr>
                  <w:rFonts w:eastAsia="DengXian"/>
                  <w:color w:val="000000" w:themeColor="text1"/>
                </w:rPr>
                <w:t>,</w:t>
              </w:r>
            </w:ins>
            <w:r w:rsidR="00CD2FDF">
              <w:rPr>
                <w:rFonts w:eastAsia="DengXian"/>
                <w:color w:val="000000" w:themeColor="text1"/>
              </w:rPr>
              <w:t xml:space="preserve"> </w:t>
            </w:r>
            <w:ins w:id="207"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p w14:paraId="22952507" w14:textId="2A623B6A" w:rsidR="00BB76A5" w:rsidRPr="00CB011E" w:rsidRDefault="00FE0811" w:rsidP="00CD2FDF">
            <w:pPr>
              <w:keepLines/>
              <w:rPr>
                <w:ins w:id="208" w:author="Peng Tan" w:date="2023-11-03T01:11:00Z"/>
                <w:rFonts w:eastAsia="DengXian"/>
                <w:color w:val="000000" w:themeColor="text1"/>
              </w:rPr>
            </w:pPr>
            <w:r>
              <w:rPr>
                <w:rFonts w:eastAsia="DengXian"/>
                <w:color w:val="000000" w:themeColor="text1"/>
              </w:rPr>
              <w:t>(</w:t>
            </w:r>
            <w:r w:rsidR="00BB76A5">
              <w:rPr>
                <w:rFonts w:eastAsia="DengXian"/>
                <w:color w:val="000000" w:themeColor="text1"/>
              </w:rPr>
              <w:t>NOTE 2, NOTE 3</w:t>
            </w:r>
            <w:r>
              <w:rPr>
                <w:rFonts w:eastAsia="DengXian"/>
                <w:color w:val="000000" w:themeColor="text1"/>
              </w:rPr>
              <w:t>)</w:t>
            </w:r>
          </w:p>
        </w:tc>
      </w:tr>
      <w:tr w:rsidR="0090033F" w14:paraId="186965D3" w14:textId="77777777" w:rsidTr="00CD2FDF">
        <w:trPr>
          <w:ins w:id="209" w:author="Peng Tan" w:date="2023-11-03T01:11:00Z"/>
        </w:trPr>
        <w:tc>
          <w:tcPr>
            <w:tcW w:w="1413" w:type="dxa"/>
          </w:tcPr>
          <w:p w14:paraId="502073B2" w14:textId="77777777" w:rsidR="0090033F" w:rsidRDefault="0090033F" w:rsidP="00E13402">
            <w:pPr>
              <w:keepLines/>
              <w:rPr>
                <w:ins w:id="210" w:author="Peng Tan" w:date="2024-01-12T13:12:00Z"/>
                <w:rFonts w:eastAsia="DengXian"/>
                <w:color w:val="000000" w:themeColor="text1"/>
              </w:rPr>
            </w:pPr>
            <w:ins w:id="211" w:author="Peng Tan" w:date="2023-11-03T01:11:00Z">
              <w:r w:rsidRPr="00CB011E">
                <w:rPr>
                  <w:rFonts w:eastAsia="DengXian"/>
                  <w:color w:val="000000" w:themeColor="text1"/>
                </w:rPr>
                <w:t>UDM</w:t>
              </w:r>
            </w:ins>
          </w:p>
          <w:p w14:paraId="241A704F" w14:textId="77777777" w:rsidR="00CF5EFE" w:rsidRDefault="00CF5EFE" w:rsidP="00E13402">
            <w:pPr>
              <w:keepLines/>
              <w:rPr>
                <w:ins w:id="212" w:author="Peng Tan" w:date="2024-01-12T13:12:00Z"/>
                <w:rFonts w:eastAsia="DengXian"/>
                <w:color w:val="000000" w:themeColor="text1"/>
              </w:rPr>
            </w:pPr>
          </w:p>
          <w:p w14:paraId="5A98003A" w14:textId="383BA7FE" w:rsidR="00CF5EFE" w:rsidRPr="00CB011E" w:rsidRDefault="00FE0811" w:rsidP="00E13402">
            <w:pPr>
              <w:keepLines/>
              <w:rPr>
                <w:ins w:id="213" w:author="Peng Tan" w:date="2023-11-03T01:11:00Z"/>
                <w:rFonts w:eastAsia="DengXian"/>
                <w:color w:val="000000" w:themeColor="text1"/>
              </w:rPr>
            </w:pPr>
            <w:r>
              <w:rPr>
                <w:rFonts w:eastAsia="DengXian"/>
                <w:color w:val="000000" w:themeColor="text1"/>
              </w:rPr>
              <w:t>(</w:t>
            </w:r>
            <w:ins w:id="214" w:author="Peng Tan" w:date="2024-01-12T13:12:00Z">
              <w:r w:rsidR="00CF5EFE">
                <w:rPr>
                  <w:rFonts w:eastAsia="DengXian"/>
                  <w:color w:val="000000" w:themeColor="text1"/>
                </w:rPr>
                <w:t>NOTE 4</w:t>
              </w:r>
            </w:ins>
            <w:r>
              <w:rPr>
                <w:rFonts w:eastAsia="DengXian"/>
                <w:color w:val="000000" w:themeColor="text1"/>
              </w:rPr>
              <w:t>)</w:t>
            </w:r>
          </w:p>
        </w:tc>
        <w:tc>
          <w:tcPr>
            <w:tcW w:w="4252" w:type="dxa"/>
          </w:tcPr>
          <w:p w14:paraId="144D8538" w14:textId="77777777" w:rsidR="0090033F" w:rsidRDefault="0090033F" w:rsidP="00E13402">
            <w:pPr>
              <w:keepLines/>
              <w:rPr>
                <w:ins w:id="215" w:author="Peng Tan" w:date="2023-11-03T01:11:00Z"/>
                <w:rFonts w:eastAsia="DengXian"/>
                <w:color w:val="000000" w:themeColor="text1"/>
              </w:rPr>
            </w:pPr>
            <w:ins w:id="216" w:author="Peng Tan" w:date="2023-11-03T01:11:00Z">
              <w:r>
                <w:rPr>
                  <w:rFonts w:eastAsia="DengXian"/>
                  <w:color w:val="000000" w:themeColor="text1"/>
                </w:rPr>
                <w:t xml:space="preserve">Primary performance metric for EE KPI: </w:t>
              </w:r>
              <w:r w:rsidRPr="00CB011E">
                <w:rPr>
                  <w:rFonts w:eastAsia="DengXian"/>
                  <w:color w:val="000000" w:themeColor="text1"/>
                </w:rPr>
                <w:t>Maximum or Mean number of registered subscribers through UDM,</w:t>
              </w:r>
            </w:ins>
          </w:p>
          <w:p w14:paraId="7CFC6824" w14:textId="77777777" w:rsidR="0090033F" w:rsidRPr="00CB011E" w:rsidRDefault="0090033F" w:rsidP="00E13402">
            <w:pPr>
              <w:keepLines/>
              <w:rPr>
                <w:ins w:id="217" w:author="Peng Tan" w:date="2023-11-03T01:11:00Z"/>
                <w:rFonts w:eastAsia="DengXian"/>
                <w:color w:val="000000" w:themeColor="text1"/>
              </w:rPr>
            </w:pPr>
            <w:ins w:id="218" w:author="Peng Tan" w:date="2023-11-03T01:11:00Z">
              <w:r>
                <w:rPr>
                  <w:rFonts w:eastAsia="DengXian"/>
                  <w:color w:val="000000" w:themeColor="text1"/>
                </w:rPr>
                <w:t>Secondary performance metric for EE KPI: total number of measurements related to subscriber profile size, subscriber data management, parameter provisioning as</w:t>
              </w:r>
              <w:r w:rsidRPr="00CB011E">
                <w:rPr>
                  <w:rFonts w:eastAsia="DengXian"/>
                  <w:color w:val="000000" w:themeColor="text1"/>
                </w:rPr>
                <w:t xml:space="preserve"> </w:t>
              </w:r>
              <w:r>
                <w:rPr>
                  <w:rFonts w:eastAsia="DengXian"/>
                  <w:color w:val="000000" w:themeColor="text1"/>
                </w:rPr>
                <w:t xml:space="preserve">defined </w:t>
              </w:r>
              <w:r w:rsidRPr="00CB011E">
                <w:rPr>
                  <w:rFonts w:eastAsia="DengXian"/>
                  <w:color w:val="000000" w:themeColor="text1"/>
                </w:rPr>
                <w:t>in clause 5.6 of TS 28.552</w:t>
              </w:r>
              <w:r>
                <w:rPr>
                  <w:rFonts w:eastAsia="DengXian"/>
                  <w:color w:val="000000" w:themeColor="text1"/>
                </w:rPr>
                <w:t>.</w:t>
              </w:r>
            </w:ins>
          </w:p>
        </w:tc>
        <w:tc>
          <w:tcPr>
            <w:tcW w:w="3969" w:type="dxa"/>
          </w:tcPr>
          <w:p w14:paraId="2DB1866A" w14:textId="77777777" w:rsidR="0090033F" w:rsidRDefault="0090033F" w:rsidP="00CD2FDF">
            <w:pPr>
              <w:keepLines/>
              <w:rPr>
                <w:rFonts w:eastAsia="DengXian"/>
                <w:color w:val="000000" w:themeColor="text1"/>
              </w:rPr>
            </w:pPr>
            <w:ins w:id="219" w:author="Peng Tan" w:date="2023-11-03T01:11:00Z">
              <w:r w:rsidRPr="00CB011E">
                <w:rPr>
                  <w:rFonts w:eastAsia="DengXian"/>
                  <w:color w:val="000000" w:themeColor="text1"/>
                </w:rPr>
                <w:t>Energy consumption of the UDM instance</w:t>
              </w:r>
              <w:r>
                <w:rPr>
                  <w:rFonts w:eastAsia="DengXian"/>
                  <w:color w:val="000000" w:themeColor="text1"/>
                </w:rPr>
                <w:t>,</w:t>
              </w:r>
            </w:ins>
            <w:r w:rsidR="00CD2FDF">
              <w:rPr>
                <w:rFonts w:eastAsia="DengXian"/>
                <w:color w:val="000000" w:themeColor="text1"/>
              </w:rPr>
              <w:t xml:space="preserve"> </w:t>
            </w:r>
            <w:ins w:id="220"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p w14:paraId="23148CE1" w14:textId="77777777" w:rsidR="00BB76A5" w:rsidRDefault="00BB76A5" w:rsidP="00CD2FDF">
            <w:pPr>
              <w:keepLines/>
              <w:rPr>
                <w:rFonts w:eastAsia="DengXian"/>
                <w:color w:val="000000" w:themeColor="text1"/>
              </w:rPr>
            </w:pPr>
          </w:p>
          <w:p w14:paraId="3F9A2AD1" w14:textId="0CDAA3D4" w:rsidR="00BB76A5" w:rsidRPr="00CB011E" w:rsidRDefault="00FE0811" w:rsidP="00CD2FDF">
            <w:pPr>
              <w:keepLines/>
              <w:rPr>
                <w:ins w:id="221" w:author="Peng Tan" w:date="2023-11-03T01:11:00Z"/>
                <w:rFonts w:eastAsia="DengXian"/>
                <w:color w:val="000000" w:themeColor="text1"/>
              </w:rPr>
            </w:pPr>
            <w:r>
              <w:rPr>
                <w:rFonts w:eastAsia="DengXian"/>
                <w:color w:val="000000" w:themeColor="text1"/>
              </w:rPr>
              <w:t>(</w:t>
            </w:r>
            <w:r w:rsidR="00BB76A5">
              <w:rPr>
                <w:rFonts w:eastAsia="DengXian"/>
                <w:color w:val="000000" w:themeColor="text1"/>
              </w:rPr>
              <w:t>NOTE 2, NOTE 3</w:t>
            </w:r>
            <w:r>
              <w:rPr>
                <w:rFonts w:eastAsia="DengXian"/>
                <w:color w:val="000000" w:themeColor="text1"/>
              </w:rPr>
              <w:t>)</w:t>
            </w:r>
          </w:p>
        </w:tc>
      </w:tr>
      <w:tr w:rsidR="0090033F" w14:paraId="4872CF73" w14:textId="77777777" w:rsidTr="00CD2FDF">
        <w:trPr>
          <w:ins w:id="222" w:author="Peng Tan" w:date="2023-11-03T01:11:00Z"/>
        </w:trPr>
        <w:tc>
          <w:tcPr>
            <w:tcW w:w="1413" w:type="dxa"/>
          </w:tcPr>
          <w:p w14:paraId="1E741796" w14:textId="77777777" w:rsidR="0090033F" w:rsidRPr="00CB011E" w:rsidRDefault="0090033F" w:rsidP="00E13402">
            <w:pPr>
              <w:keepLines/>
              <w:rPr>
                <w:ins w:id="223" w:author="Peng Tan" w:date="2023-11-03T01:11:00Z"/>
                <w:rFonts w:eastAsia="DengXian"/>
                <w:color w:val="000000" w:themeColor="text1"/>
              </w:rPr>
            </w:pPr>
            <w:ins w:id="224" w:author="Peng Tan" w:date="2023-11-03T01:11:00Z">
              <w:r w:rsidRPr="00CB011E">
                <w:rPr>
                  <w:rFonts w:eastAsia="DengXian"/>
                  <w:color w:val="000000" w:themeColor="text1"/>
                </w:rPr>
                <w:lastRenderedPageBreak/>
                <w:t>N3IWF</w:t>
              </w:r>
            </w:ins>
          </w:p>
        </w:tc>
        <w:tc>
          <w:tcPr>
            <w:tcW w:w="4252" w:type="dxa"/>
          </w:tcPr>
          <w:p w14:paraId="66B9975A" w14:textId="77777777" w:rsidR="0090033F" w:rsidRPr="00CB011E" w:rsidRDefault="0090033F" w:rsidP="00E13402">
            <w:pPr>
              <w:keepLines/>
              <w:rPr>
                <w:ins w:id="225" w:author="Peng Tan" w:date="2023-11-03T01:11:00Z"/>
                <w:rFonts w:eastAsia="DengXian"/>
                <w:color w:val="000000" w:themeColor="text1"/>
              </w:rPr>
            </w:pPr>
            <w:ins w:id="226" w:author="Peng Tan" w:date="2023-11-03T01:11:00Z">
              <w:r>
                <w:rPr>
                  <w:rFonts w:eastAsia="DengXian"/>
                  <w:color w:val="000000" w:themeColor="text1"/>
                </w:rPr>
                <w:t>Total n</w:t>
              </w:r>
              <w:r w:rsidRPr="00CB011E">
                <w:rPr>
                  <w:rFonts w:eastAsia="DengXian"/>
                  <w:color w:val="000000" w:themeColor="text1"/>
                </w:rPr>
                <w:t>umber of</w:t>
              </w:r>
              <w:r>
                <w:rPr>
                  <w:rFonts w:eastAsia="DengXian"/>
                  <w:color w:val="000000" w:themeColor="text1"/>
                </w:rPr>
                <w:t xml:space="preserve"> measurements related to</w:t>
              </w:r>
              <w:r w:rsidRPr="00CB011E">
                <w:rPr>
                  <w:rFonts w:eastAsia="DengXian"/>
                  <w:color w:val="000000" w:themeColor="text1"/>
                </w:rPr>
                <w:t xml:space="preserve"> PDU Session</w:t>
              </w:r>
              <w:r>
                <w:rPr>
                  <w:rFonts w:eastAsia="DengXian"/>
                  <w:color w:val="000000" w:themeColor="text1"/>
                </w:rPr>
                <w:t xml:space="preserve"> Resource management and </w:t>
              </w:r>
              <w:r w:rsidRPr="00CB011E">
                <w:rPr>
                  <w:rFonts w:eastAsia="DengXian"/>
                  <w:color w:val="000000" w:themeColor="text1"/>
                </w:rPr>
                <w:t>QoS flow</w:t>
              </w:r>
              <w:r>
                <w:rPr>
                  <w:rFonts w:eastAsia="DengXian"/>
                  <w:color w:val="000000" w:themeColor="text1"/>
                </w:rPr>
                <w:t xml:space="preserve"> management or</w:t>
              </w:r>
              <w:r w:rsidRPr="00CB011E">
                <w:rPr>
                  <w:rFonts w:eastAsia="DengXian"/>
                  <w:color w:val="000000" w:themeColor="text1"/>
                </w:rPr>
                <w:t xml:space="preserve"> </w:t>
              </w:r>
              <w:r>
                <w:rPr>
                  <w:rFonts w:eastAsia="DengXian"/>
                  <w:color w:val="000000" w:themeColor="text1"/>
                </w:rPr>
                <w:t>select</w:t>
              </w:r>
              <w:r w:rsidRPr="00CB011E">
                <w:rPr>
                  <w:rFonts w:eastAsia="DengXian"/>
                  <w:color w:val="000000" w:themeColor="text1"/>
                </w:rPr>
                <w:t xml:space="preserve"> performance measurements</w:t>
              </w:r>
              <w:r>
                <w:rPr>
                  <w:rFonts w:eastAsia="DengXian"/>
                  <w:color w:val="000000" w:themeColor="text1"/>
                </w:rPr>
                <w:t xml:space="preserve"> for specific aspect(s) as defined in </w:t>
              </w:r>
              <w:r w:rsidRPr="00CB011E">
                <w:rPr>
                  <w:rFonts w:eastAsia="DengXian"/>
                  <w:color w:val="000000" w:themeColor="text1"/>
                </w:rPr>
                <w:t>clause 5.8 of TS 28.552.</w:t>
              </w:r>
            </w:ins>
          </w:p>
        </w:tc>
        <w:tc>
          <w:tcPr>
            <w:tcW w:w="3969" w:type="dxa"/>
          </w:tcPr>
          <w:p w14:paraId="35779A9A" w14:textId="6C445B0B" w:rsidR="0090033F" w:rsidRPr="00CB011E" w:rsidRDefault="0090033F" w:rsidP="00CD2FDF">
            <w:pPr>
              <w:keepLines/>
              <w:rPr>
                <w:ins w:id="227" w:author="Peng Tan" w:date="2023-11-03T01:11:00Z"/>
                <w:rFonts w:eastAsia="DengXian"/>
                <w:color w:val="000000" w:themeColor="text1"/>
              </w:rPr>
            </w:pPr>
            <w:ins w:id="228" w:author="Peng Tan" w:date="2023-11-03T01:11:00Z">
              <w:r w:rsidRPr="00CB011E">
                <w:rPr>
                  <w:rFonts w:eastAsia="DengXian"/>
                  <w:color w:val="000000" w:themeColor="text1"/>
                </w:rPr>
                <w:t>Energy consumption of the N3IWF instance</w:t>
              </w:r>
              <w:r>
                <w:rPr>
                  <w:rFonts w:eastAsia="DengXian"/>
                  <w:color w:val="000000" w:themeColor="text1"/>
                </w:rPr>
                <w:t>,</w:t>
              </w:r>
            </w:ins>
            <w:r w:rsidR="00CD2FDF">
              <w:rPr>
                <w:rFonts w:eastAsia="DengXian"/>
                <w:color w:val="000000" w:themeColor="text1"/>
              </w:rPr>
              <w:t xml:space="preserve"> </w:t>
            </w:r>
            <w:ins w:id="229"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36DC4561" w14:textId="77777777" w:rsidTr="00CD2FDF">
        <w:trPr>
          <w:ins w:id="230" w:author="Peng Tan" w:date="2023-11-03T01:11:00Z"/>
        </w:trPr>
        <w:tc>
          <w:tcPr>
            <w:tcW w:w="1413" w:type="dxa"/>
          </w:tcPr>
          <w:p w14:paraId="778D4FE2" w14:textId="77777777" w:rsidR="0090033F" w:rsidRPr="00CB011E" w:rsidRDefault="0090033F" w:rsidP="00E13402">
            <w:pPr>
              <w:keepLines/>
              <w:rPr>
                <w:ins w:id="231" w:author="Peng Tan" w:date="2023-11-03T01:11:00Z"/>
                <w:rFonts w:eastAsia="DengXian"/>
                <w:color w:val="000000" w:themeColor="text1"/>
              </w:rPr>
            </w:pPr>
            <w:ins w:id="232" w:author="Peng Tan" w:date="2023-11-03T01:11:00Z">
              <w:r w:rsidRPr="00CB011E">
                <w:rPr>
                  <w:rFonts w:eastAsia="DengXian"/>
                  <w:color w:val="000000" w:themeColor="text1"/>
                </w:rPr>
                <w:t>NEF</w:t>
              </w:r>
            </w:ins>
          </w:p>
        </w:tc>
        <w:tc>
          <w:tcPr>
            <w:tcW w:w="4252" w:type="dxa"/>
          </w:tcPr>
          <w:p w14:paraId="033E7A88" w14:textId="77777777" w:rsidR="0090033F" w:rsidRPr="00CB011E" w:rsidRDefault="0090033F" w:rsidP="00E13402">
            <w:pPr>
              <w:keepLines/>
              <w:rPr>
                <w:ins w:id="233" w:author="Peng Tan" w:date="2023-11-03T01:11:00Z"/>
                <w:rFonts w:eastAsia="DengXian"/>
                <w:color w:val="000000" w:themeColor="text1"/>
              </w:rPr>
            </w:pPr>
            <w:ins w:id="234" w:author="Peng Tan" w:date="2023-11-03T01:11:00Z">
              <w:r w:rsidRPr="00CB011E">
                <w:rPr>
                  <w:rFonts w:eastAsia="DengXian"/>
                  <w:color w:val="000000" w:themeColor="text1"/>
                </w:rPr>
                <w:t>Total number of</w:t>
              </w:r>
              <w:r>
                <w:rPr>
                  <w:rFonts w:eastAsia="DengXian"/>
                  <w:color w:val="000000" w:themeColor="text1"/>
                </w:rPr>
                <w:t xml:space="preserve"> measurements related to application trigger, PFD management, NIDD configuration and service, AF traffic influence, external parameter provisioning, connection establishment, service-specific parameters provisioning, background data transfer policy, AF session with QoS, UCMF provisioning, </w:t>
              </w:r>
              <w:r w:rsidRPr="00CB011E">
                <w:rPr>
                  <w:rFonts w:eastAsia="DengXian"/>
                  <w:color w:val="000000" w:themeColor="text1"/>
                </w:rPr>
                <w:t xml:space="preserve">or </w:t>
              </w:r>
              <w:r>
                <w:rPr>
                  <w:rFonts w:eastAsia="DengXian"/>
                  <w:color w:val="000000" w:themeColor="text1"/>
                </w:rPr>
                <w:t>select</w:t>
              </w:r>
              <w:r w:rsidRPr="00CB011E">
                <w:rPr>
                  <w:rFonts w:eastAsia="DengXian"/>
                  <w:color w:val="000000" w:themeColor="text1"/>
                </w:rPr>
                <w:t xml:space="preserve"> performance measurements</w:t>
              </w:r>
              <w:r>
                <w:rPr>
                  <w:rFonts w:eastAsia="DengXian"/>
                  <w:color w:val="000000" w:themeColor="text1"/>
                </w:rPr>
                <w:t xml:space="preserve"> for specific aspect(s) as defined in </w:t>
              </w:r>
              <w:r w:rsidRPr="00CB011E">
                <w:rPr>
                  <w:rFonts w:eastAsia="DengXian"/>
                  <w:color w:val="000000" w:themeColor="text1"/>
                </w:rPr>
                <w:t>clause 5.9 of TS 28.552.</w:t>
              </w:r>
            </w:ins>
          </w:p>
        </w:tc>
        <w:tc>
          <w:tcPr>
            <w:tcW w:w="3969" w:type="dxa"/>
          </w:tcPr>
          <w:p w14:paraId="0ED25A3B" w14:textId="755BEB85" w:rsidR="0090033F" w:rsidRPr="00CB011E" w:rsidRDefault="0090033F" w:rsidP="00CD2FDF">
            <w:pPr>
              <w:keepLines/>
              <w:rPr>
                <w:ins w:id="235" w:author="Peng Tan" w:date="2023-11-03T01:11:00Z"/>
                <w:rFonts w:eastAsia="DengXian"/>
                <w:color w:val="000000" w:themeColor="text1"/>
              </w:rPr>
            </w:pPr>
            <w:ins w:id="236" w:author="Peng Tan" w:date="2023-11-03T01:11:00Z">
              <w:r w:rsidRPr="00CB011E">
                <w:rPr>
                  <w:rFonts w:eastAsia="DengXian"/>
                  <w:color w:val="000000" w:themeColor="text1"/>
                </w:rPr>
                <w:t>Energy consumption of the NEF instance</w:t>
              </w:r>
              <w:r>
                <w:rPr>
                  <w:rFonts w:eastAsia="DengXian"/>
                  <w:color w:val="000000" w:themeColor="text1"/>
                </w:rPr>
                <w:t>,</w:t>
              </w:r>
            </w:ins>
            <w:r w:rsidR="00CD2FDF">
              <w:rPr>
                <w:rFonts w:eastAsia="DengXian"/>
                <w:color w:val="000000" w:themeColor="text1"/>
              </w:rPr>
              <w:t xml:space="preserve"> </w:t>
            </w:r>
            <w:ins w:id="237"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687CFD23" w14:textId="77777777" w:rsidTr="00CD2FDF">
        <w:trPr>
          <w:ins w:id="238" w:author="Peng Tan" w:date="2023-11-03T01:11:00Z"/>
        </w:trPr>
        <w:tc>
          <w:tcPr>
            <w:tcW w:w="1413" w:type="dxa"/>
          </w:tcPr>
          <w:p w14:paraId="3B5E59B4" w14:textId="77777777" w:rsidR="0090033F" w:rsidRPr="00CB011E" w:rsidRDefault="0090033F" w:rsidP="00E13402">
            <w:pPr>
              <w:keepLines/>
              <w:rPr>
                <w:ins w:id="239" w:author="Peng Tan" w:date="2023-11-03T01:11:00Z"/>
                <w:rFonts w:eastAsia="DengXian"/>
                <w:color w:val="000000" w:themeColor="text1"/>
              </w:rPr>
            </w:pPr>
            <w:ins w:id="240" w:author="Peng Tan" w:date="2023-11-03T01:11:00Z">
              <w:r w:rsidRPr="00CB011E">
                <w:rPr>
                  <w:rFonts w:eastAsia="DengXian"/>
                  <w:color w:val="000000" w:themeColor="text1"/>
                </w:rPr>
                <w:t>NRF</w:t>
              </w:r>
            </w:ins>
          </w:p>
        </w:tc>
        <w:tc>
          <w:tcPr>
            <w:tcW w:w="4252" w:type="dxa"/>
          </w:tcPr>
          <w:p w14:paraId="2DA42276" w14:textId="77777777" w:rsidR="0090033F" w:rsidRPr="00CB011E" w:rsidRDefault="0090033F" w:rsidP="00E13402">
            <w:pPr>
              <w:keepLines/>
              <w:rPr>
                <w:ins w:id="241" w:author="Peng Tan" w:date="2023-11-03T01:11:00Z"/>
                <w:rFonts w:eastAsia="DengXian"/>
                <w:color w:val="000000" w:themeColor="text1"/>
              </w:rPr>
            </w:pPr>
            <w:ins w:id="242" w:author="Peng Tan" w:date="2023-11-03T01:11:00Z">
              <w:r w:rsidRPr="00CB011E">
                <w:rPr>
                  <w:rFonts w:eastAsia="DengXian"/>
                  <w:color w:val="000000" w:themeColor="text1"/>
                </w:rPr>
                <w:t>Total number of</w:t>
              </w:r>
              <w:r>
                <w:rPr>
                  <w:rFonts w:eastAsia="DengXian"/>
                  <w:color w:val="000000" w:themeColor="text1"/>
                </w:rPr>
                <w:t xml:space="preserve"> measurements related to NF service registration, NF service update and NF service discovery, </w:t>
              </w:r>
              <w:r w:rsidRPr="00CB011E">
                <w:rPr>
                  <w:rFonts w:eastAsia="DengXian"/>
                  <w:color w:val="000000" w:themeColor="text1"/>
                </w:rPr>
                <w:t xml:space="preserve">or </w:t>
              </w:r>
              <w:r>
                <w:rPr>
                  <w:rFonts w:eastAsia="DengXian"/>
                  <w:color w:val="000000" w:themeColor="text1"/>
                </w:rPr>
                <w:t>select</w:t>
              </w:r>
              <w:r w:rsidRPr="00CB011E">
                <w:rPr>
                  <w:rFonts w:eastAsia="DengXian"/>
                  <w:color w:val="000000" w:themeColor="text1"/>
                </w:rPr>
                <w:t xml:space="preserve"> performance measurements</w:t>
              </w:r>
              <w:r>
                <w:rPr>
                  <w:rFonts w:eastAsia="DengXian"/>
                  <w:color w:val="000000" w:themeColor="text1"/>
                </w:rPr>
                <w:t xml:space="preserve"> for specific aspect(s) as defined </w:t>
              </w:r>
              <w:r w:rsidRPr="00CB011E">
                <w:rPr>
                  <w:rFonts w:eastAsia="DengXian"/>
                  <w:color w:val="000000" w:themeColor="text1"/>
                </w:rPr>
                <w:t>in clause 5.10 of TS 28.552.</w:t>
              </w:r>
            </w:ins>
          </w:p>
        </w:tc>
        <w:tc>
          <w:tcPr>
            <w:tcW w:w="3969" w:type="dxa"/>
          </w:tcPr>
          <w:p w14:paraId="5D42D89E" w14:textId="2D9A75B8" w:rsidR="0090033F" w:rsidRPr="00CB011E" w:rsidRDefault="0090033F" w:rsidP="00CD2FDF">
            <w:pPr>
              <w:keepLines/>
              <w:rPr>
                <w:ins w:id="243" w:author="Peng Tan" w:date="2023-11-03T01:11:00Z"/>
                <w:rFonts w:eastAsia="DengXian"/>
                <w:color w:val="000000" w:themeColor="text1"/>
              </w:rPr>
            </w:pPr>
            <w:ins w:id="244" w:author="Peng Tan" w:date="2023-11-03T01:11:00Z">
              <w:r w:rsidRPr="00CB011E">
                <w:rPr>
                  <w:rFonts w:eastAsia="DengXian"/>
                  <w:color w:val="000000" w:themeColor="text1"/>
                </w:rPr>
                <w:t>Energy consumption of the NRF instance</w:t>
              </w:r>
              <w:r>
                <w:rPr>
                  <w:rFonts w:eastAsia="DengXian"/>
                  <w:color w:val="000000" w:themeColor="text1"/>
                </w:rPr>
                <w:t>,</w:t>
              </w:r>
            </w:ins>
            <w:r w:rsidR="00CD2FDF">
              <w:rPr>
                <w:rFonts w:eastAsia="DengXian"/>
                <w:color w:val="000000" w:themeColor="text1"/>
              </w:rPr>
              <w:t xml:space="preserve"> </w:t>
            </w:r>
            <w:ins w:id="245"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71CBBB18" w14:textId="77777777" w:rsidTr="00CD2FDF">
        <w:trPr>
          <w:ins w:id="246" w:author="Peng Tan" w:date="2023-11-03T01:11:00Z"/>
        </w:trPr>
        <w:tc>
          <w:tcPr>
            <w:tcW w:w="1413" w:type="dxa"/>
          </w:tcPr>
          <w:p w14:paraId="1E081C75" w14:textId="77777777" w:rsidR="0090033F" w:rsidRPr="00CB011E" w:rsidRDefault="0090033F" w:rsidP="00E13402">
            <w:pPr>
              <w:keepLines/>
              <w:rPr>
                <w:ins w:id="247" w:author="Peng Tan" w:date="2023-11-03T01:11:00Z"/>
                <w:rFonts w:eastAsia="DengXian"/>
                <w:color w:val="000000" w:themeColor="text1"/>
              </w:rPr>
            </w:pPr>
            <w:ins w:id="248" w:author="Peng Tan" w:date="2023-11-03T01:11:00Z">
              <w:r w:rsidRPr="00CB011E">
                <w:rPr>
                  <w:rFonts w:eastAsia="DengXian"/>
                  <w:color w:val="000000" w:themeColor="text1"/>
                </w:rPr>
                <w:t>NSSF</w:t>
              </w:r>
            </w:ins>
          </w:p>
        </w:tc>
        <w:tc>
          <w:tcPr>
            <w:tcW w:w="4252" w:type="dxa"/>
          </w:tcPr>
          <w:p w14:paraId="383867D5" w14:textId="77777777" w:rsidR="0090033F" w:rsidRPr="00CB011E" w:rsidRDefault="0090033F" w:rsidP="00E13402">
            <w:pPr>
              <w:keepLines/>
              <w:rPr>
                <w:ins w:id="249" w:author="Peng Tan" w:date="2023-11-03T01:11:00Z"/>
                <w:rFonts w:eastAsia="DengXian"/>
                <w:color w:val="000000" w:themeColor="text1"/>
              </w:rPr>
            </w:pPr>
            <w:ins w:id="250" w:author="Peng Tan" w:date="2023-11-03T01:11:00Z">
              <w:r>
                <w:rPr>
                  <w:rFonts w:eastAsia="DengXian"/>
                  <w:color w:val="000000" w:themeColor="text1"/>
                </w:rPr>
                <w:t>Total number of measurements related to network slice selection and S-NSSAI availability or</w:t>
              </w:r>
              <w:r w:rsidRPr="00CB011E">
                <w:rPr>
                  <w:rFonts w:eastAsia="DengXian"/>
                  <w:color w:val="000000" w:themeColor="text1"/>
                </w:rPr>
                <w:t xml:space="preserve"> </w:t>
              </w:r>
              <w:r>
                <w:rPr>
                  <w:rFonts w:eastAsia="DengXian"/>
                  <w:color w:val="000000" w:themeColor="text1"/>
                </w:rPr>
                <w:t>select</w:t>
              </w:r>
              <w:r w:rsidRPr="00CB011E">
                <w:rPr>
                  <w:rFonts w:eastAsia="DengXian"/>
                  <w:color w:val="000000" w:themeColor="text1"/>
                </w:rPr>
                <w:t xml:space="preserve"> performance measurements</w:t>
              </w:r>
              <w:r>
                <w:rPr>
                  <w:rFonts w:eastAsia="DengXian"/>
                  <w:color w:val="000000" w:themeColor="text1"/>
                </w:rPr>
                <w:t xml:space="preserve"> for specific aspect(s) as defined in clause 5.11 of TS 28.552</w:t>
              </w:r>
              <w:r w:rsidRPr="00CB011E">
                <w:rPr>
                  <w:rFonts w:eastAsia="DengXian"/>
                  <w:color w:val="000000" w:themeColor="text1"/>
                </w:rPr>
                <w:t>.</w:t>
              </w:r>
            </w:ins>
          </w:p>
        </w:tc>
        <w:tc>
          <w:tcPr>
            <w:tcW w:w="3969" w:type="dxa"/>
          </w:tcPr>
          <w:p w14:paraId="3D9AAC2B" w14:textId="1B0C3E2C" w:rsidR="0090033F" w:rsidRPr="00CB011E" w:rsidRDefault="0090033F" w:rsidP="00CD2FDF">
            <w:pPr>
              <w:keepLines/>
              <w:rPr>
                <w:ins w:id="251" w:author="Peng Tan" w:date="2023-11-03T01:11:00Z"/>
                <w:rFonts w:eastAsia="DengXian"/>
                <w:color w:val="000000" w:themeColor="text1"/>
              </w:rPr>
            </w:pPr>
            <w:ins w:id="252" w:author="Peng Tan" w:date="2023-11-03T01:11:00Z">
              <w:r w:rsidRPr="00CB011E">
                <w:rPr>
                  <w:rFonts w:eastAsia="DengXian"/>
                  <w:color w:val="000000" w:themeColor="text1"/>
                </w:rPr>
                <w:t>Energy consumption of the NSSF instance</w:t>
              </w:r>
              <w:r>
                <w:rPr>
                  <w:rFonts w:eastAsia="DengXian"/>
                  <w:color w:val="000000" w:themeColor="text1"/>
                </w:rPr>
                <w:t>,</w:t>
              </w:r>
            </w:ins>
            <w:r w:rsidR="00CD2FDF">
              <w:rPr>
                <w:rFonts w:eastAsia="DengXian"/>
                <w:color w:val="000000" w:themeColor="text1"/>
              </w:rPr>
              <w:t xml:space="preserve"> </w:t>
            </w:r>
            <w:ins w:id="253"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3F1575E3" w14:textId="77777777" w:rsidTr="00CD2FDF">
        <w:trPr>
          <w:ins w:id="254" w:author="Peng Tan" w:date="2023-11-03T01:11:00Z"/>
        </w:trPr>
        <w:tc>
          <w:tcPr>
            <w:tcW w:w="1413" w:type="dxa"/>
          </w:tcPr>
          <w:p w14:paraId="2FD580E1" w14:textId="77777777" w:rsidR="0090033F" w:rsidRPr="00CB011E" w:rsidRDefault="0090033F" w:rsidP="00E13402">
            <w:pPr>
              <w:keepLines/>
              <w:rPr>
                <w:ins w:id="255" w:author="Peng Tan" w:date="2023-11-03T01:11:00Z"/>
                <w:rFonts w:eastAsia="DengXian"/>
                <w:color w:val="000000" w:themeColor="text1"/>
              </w:rPr>
            </w:pPr>
            <w:ins w:id="256" w:author="Peng Tan" w:date="2023-11-03T01:11:00Z">
              <w:r w:rsidRPr="00CB011E">
                <w:rPr>
                  <w:rFonts w:eastAsia="DengXian"/>
                  <w:color w:val="000000" w:themeColor="text1"/>
                </w:rPr>
                <w:t>SMSF</w:t>
              </w:r>
            </w:ins>
          </w:p>
        </w:tc>
        <w:tc>
          <w:tcPr>
            <w:tcW w:w="4252" w:type="dxa"/>
          </w:tcPr>
          <w:p w14:paraId="2CBE06A4" w14:textId="77777777" w:rsidR="0090033F" w:rsidRPr="00CB011E" w:rsidRDefault="0090033F" w:rsidP="00E13402">
            <w:pPr>
              <w:keepLines/>
              <w:rPr>
                <w:ins w:id="257" w:author="Peng Tan" w:date="2023-11-03T01:11:00Z"/>
                <w:rFonts w:eastAsia="DengXian"/>
                <w:color w:val="000000" w:themeColor="text1"/>
              </w:rPr>
            </w:pPr>
            <w:ins w:id="258" w:author="Peng Tan" w:date="2023-11-03T01:11:00Z">
              <w:r>
                <w:rPr>
                  <w:rFonts w:eastAsia="DengXian"/>
                  <w:color w:val="000000" w:themeColor="text1"/>
                </w:rPr>
                <w:t xml:space="preserve">Total number of measurements related to MO SMS message delivery, MT SMS message delivery, registration procedure, </w:t>
              </w:r>
              <w:r w:rsidRPr="00CB011E">
                <w:rPr>
                  <w:rFonts w:eastAsia="DengXian"/>
                  <w:color w:val="000000" w:themeColor="text1"/>
                </w:rPr>
                <w:t xml:space="preserve">or </w:t>
              </w:r>
              <w:r>
                <w:rPr>
                  <w:rFonts w:eastAsia="DengXian"/>
                  <w:color w:val="000000" w:themeColor="text1"/>
                </w:rPr>
                <w:t>select</w:t>
              </w:r>
              <w:r w:rsidRPr="00CB011E">
                <w:rPr>
                  <w:rFonts w:eastAsia="DengXian"/>
                  <w:color w:val="000000" w:themeColor="text1"/>
                </w:rPr>
                <w:t xml:space="preserve"> performance measurements</w:t>
              </w:r>
              <w:r>
                <w:rPr>
                  <w:rFonts w:eastAsia="DengXian"/>
                  <w:color w:val="000000" w:themeColor="text1"/>
                </w:rPr>
                <w:t xml:space="preserve"> for specific aspect(s) as defined in clause 5.12 of TS 28.552</w:t>
              </w:r>
              <w:r w:rsidRPr="00CB011E">
                <w:rPr>
                  <w:rFonts w:eastAsia="DengXian"/>
                  <w:color w:val="000000" w:themeColor="text1"/>
                </w:rPr>
                <w:t>.</w:t>
              </w:r>
            </w:ins>
          </w:p>
        </w:tc>
        <w:tc>
          <w:tcPr>
            <w:tcW w:w="3969" w:type="dxa"/>
          </w:tcPr>
          <w:p w14:paraId="674E3A0A" w14:textId="564C518C" w:rsidR="0090033F" w:rsidRPr="00CB011E" w:rsidRDefault="0090033F" w:rsidP="00CD2FDF">
            <w:pPr>
              <w:keepLines/>
              <w:rPr>
                <w:ins w:id="259" w:author="Peng Tan" w:date="2023-11-03T01:11:00Z"/>
                <w:rFonts w:eastAsia="DengXian"/>
                <w:color w:val="000000" w:themeColor="text1"/>
              </w:rPr>
            </w:pPr>
            <w:ins w:id="260" w:author="Peng Tan" w:date="2023-11-03T01:11:00Z">
              <w:r w:rsidRPr="00CB011E">
                <w:rPr>
                  <w:rFonts w:eastAsia="DengXian"/>
                  <w:color w:val="000000" w:themeColor="text1"/>
                </w:rPr>
                <w:t>Energy consumption of the SMSF instance</w:t>
              </w:r>
              <w:r>
                <w:rPr>
                  <w:rFonts w:eastAsia="DengXian"/>
                  <w:color w:val="000000" w:themeColor="text1"/>
                </w:rPr>
                <w:t>,</w:t>
              </w:r>
            </w:ins>
            <w:r w:rsidR="00CD2FDF">
              <w:rPr>
                <w:rFonts w:eastAsia="DengXian"/>
                <w:color w:val="000000" w:themeColor="text1"/>
              </w:rPr>
              <w:t xml:space="preserve"> </w:t>
            </w:r>
            <w:ins w:id="261"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13E1A406" w14:textId="77777777" w:rsidTr="00CD2FDF">
        <w:trPr>
          <w:ins w:id="262" w:author="Peng Tan" w:date="2023-11-03T01:11:00Z"/>
        </w:trPr>
        <w:tc>
          <w:tcPr>
            <w:tcW w:w="1413" w:type="dxa"/>
          </w:tcPr>
          <w:p w14:paraId="355860A7" w14:textId="77777777" w:rsidR="0090033F" w:rsidRPr="00CB011E" w:rsidRDefault="0090033F" w:rsidP="00E13402">
            <w:pPr>
              <w:keepLines/>
              <w:rPr>
                <w:ins w:id="263" w:author="Peng Tan" w:date="2023-11-03T01:11:00Z"/>
                <w:rFonts w:eastAsia="DengXian"/>
                <w:color w:val="000000" w:themeColor="text1"/>
              </w:rPr>
            </w:pPr>
            <w:ins w:id="264" w:author="Peng Tan" w:date="2023-11-03T01:11:00Z">
              <w:r w:rsidRPr="00CB011E">
                <w:rPr>
                  <w:rFonts w:eastAsia="DengXian"/>
                  <w:color w:val="000000" w:themeColor="text1"/>
                </w:rPr>
                <w:t>UDR</w:t>
              </w:r>
            </w:ins>
          </w:p>
        </w:tc>
        <w:tc>
          <w:tcPr>
            <w:tcW w:w="4252" w:type="dxa"/>
          </w:tcPr>
          <w:p w14:paraId="1A80C2AF" w14:textId="77777777" w:rsidR="0090033F" w:rsidRPr="00CB011E" w:rsidRDefault="0090033F" w:rsidP="00E13402">
            <w:pPr>
              <w:keepLines/>
              <w:rPr>
                <w:ins w:id="265" w:author="Peng Tan" w:date="2023-11-03T01:11:00Z"/>
                <w:rFonts w:eastAsia="DengXian"/>
                <w:color w:val="000000" w:themeColor="text1"/>
              </w:rPr>
            </w:pPr>
            <w:ins w:id="266" w:author="Peng Tan" w:date="2023-11-03T01:11:00Z">
              <w:r>
                <w:rPr>
                  <w:rFonts w:eastAsia="DengXian"/>
                  <w:color w:val="000000" w:themeColor="text1"/>
                </w:rPr>
                <w:t>Total number of measurements related to data management as defined in clause 5.13 of TS 28.552</w:t>
              </w:r>
              <w:r w:rsidRPr="00CB011E">
                <w:rPr>
                  <w:rFonts w:eastAsia="DengXian"/>
                  <w:color w:val="000000" w:themeColor="text1"/>
                </w:rPr>
                <w:t xml:space="preserve"> or </w:t>
              </w:r>
              <w:r>
                <w:rPr>
                  <w:rFonts w:eastAsia="DengXian"/>
                  <w:color w:val="000000" w:themeColor="text1"/>
                </w:rPr>
                <w:t>select</w:t>
              </w:r>
              <w:r w:rsidRPr="00CB011E">
                <w:rPr>
                  <w:rFonts w:eastAsia="DengXian"/>
                  <w:color w:val="000000" w:themeColor="text1"/>
                </w:rPr>
                <w:t xml:space="preserve"> performance measurements</w:t>
              </w:r>
              <w:r>
                <w:rPr>
                  <w:rFonts w:eastAsia="DengXian"/>
                  <w:color w:val="000000" w:themeColor="text1"/>
                </w:rPr>
                <w:t xml:space="preserve"> for specific aspect(s)</w:t>
              </w:r>
              <w:r w:rsidRPr="00CB011E">
                <w:rPr>
                  <w:rFonts w:eastAsia="DengXian"/>
                  <w:color w:val="000000" w:themeColor="text1"/>
                </w:rPr>
                <w:t>.</w:t>
              </w:r>
            </w:ins>
          </w:p>
        </w:tc>
        <w:tc>
          <w:tcPr>
            <w:tcW w:w="3969" w:type="dxa"/>
          </w:tcPr>
          <w:p w14:paraId="5C03ABC6" w14:textId="0676CC9F" w:rsidR="0090033F" w:rsidRPr="00CB011E" w:rsidRDefault="0090033F" w:rsidP="00CD2FDF">
            <w:pPr>
              <w:keepLines/>
              <w:rPr>
                <w:ins w:id="267" w:author="Peng Tan" w:date="2023-11-03T01:11:00Z"/>
                <w:rFonts w:eastAsia="DengXian"/>
                <w:color w:val="000000" w:themeColor="text1"/>
              </w:rPr>
            </w:pPr>
            <w:ins w:id="268" w:author="Peng Tan" w:date="2023-11-03T01:11:00Z">
              <w:r w:rsidRPr="00CB011E">
                <w:rPr>
                  <w:rFonts w:eastAsia="DengXian"/>
                  <w:color w:val="000000" w:themeColor="text1"/>
                </w:rPr>
                <w:t>Energy consumption of the UDR instance</w:t>
              </w:r>
              <w:r>
                <w:rPr>
                  <w:rFonts w:eastAsia="DengXian"/>
                  <w:color w:val="000000" w:themeColor="text1"/>
                </w:rPr>
                <w:t>,</w:t>
              </w:r>
            </w:ins>
            <w:r w:rsidR="00CD2FDF">
              <w:rPr>
                <w:rFonts w:eastAsia="DengXian"/>
                <w:color w:val="000000" w:themeColor="text1"/>
              </w:rPr>
              <w:t xml:space="preserve"> </w:t>
            </w:r>
            <w:ins w:id="269"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2929A553" w14:textId="77777777" w:rsidTr="00CD2FDF">
        <w:trPr>
          <w:ins w:id="270" w:author="Peng Tan" w:date="2023-11-03T01:11:00Z"/>
        </w:trPr>
        <w:tc>
          <w:tcPr>
            <w:tcW w:w="1413" w:type="dxa"/>
          </w:tcPr>
          <w:p w14:paraId="525E2C88" w14:textId="77777777" w:rsidR="0090033F" w:rsidRPr="00CB011E" w:rsidRDefault="0090033F" w:rsidP="00E13402">
            <w:pPr>
              <w:keepLines/>
              <w:rPr>
                <w:ins w:id="271" w:author="Peng Tan" w:date="2023-11-03T01:11:00Z"/>
                <w:rFonts w:eastAsia="DengXian"/>
                <w:color w:val="000000" w:themeColor="text1"/>
              </w:rPr>
            </w:pPr>
            <w:ins w:id="272" w:author="Peng Tan" w:date="2023-11-03T01:11:00Z">
              <w:r w:rsidRPr="00CB011E">
                <w:rPr>
                  <w:rFonts w:eastAsia="DengXian"/>
                  <w:color w:val="000000" w:themeColor="text1"/>
                </w:rPr>
                <w:t>ECS</w:t>
              </w:r>
            </w:ins>
          </w:p>
        </w:tc>
        <w:tc>
          <w:tcPr>
            <w:tcW w:w="4252" w:type="dxa"/>
          </w:tcPr>
          <w:p w14:paraId="01DF39A6" w14:textId="77777777" w:rsidR="0090033F" w:rsidRPr="00CB011E" w:rsidRDefault="0090033F" w:rsidP="00E13402">
            <w:pPr>
              <w:keepLines/>
              <w:rPr>
                <w:ins w:id="273" w:author="Peng Tan" w:date="2023-11-03T01:11:00Z"/>
                <w:rFonts w:eastAsia="DengXian"/>
                <w:color w:val="000000" w:themeColor="text1"/>
              </w:rPr>
            </w:pPr>
            <w:ins w:id="274" w:author="Peng Tan" w:date="2023-11-03T01:11:00Z">
              <w:r>
                <w:rPr>
                  <w:rFonts w:eastAsia="DengXian"/>
                  <w:color w:val="000000" w:themeColor="text1"/>
                </w:rPr>
                <w:t>Total number of measurements related to EES registration and service provisioning or</w:t>
              </w:r>
              <w:r w:rsidRPr="00CB011E">
                <w:rPr>
                  <w:rFonts w:eastAsia="DengXian"/>
                  <w:color w:val="000000" w:themeColor="text1"/>
                </w:rPr>
                <w:t xml:space="preserve"> </w:t>
              </w:r>
              <w:r>
                <w:rPr>
                  <w:rFonts w:eastAsia="DengXian"/>
                  <w:color w:val="000000" w:themeColor="text1"/>
                </w:rPr>
                <w:t>select</w:t>
              </w:r>
              <w:r w:rsidRPr="00CB011E">
                <w:rPr>
                  <w:rFonts w:eastAsia="DengXian"/>
                  <w:color w:val="000000" w:themeColor="text1"/>
                </w:rPr>
                <w:t xml:space="preserve"> performance measurements</w:t>
              </w:r>
              <w:r>
                <w:rPr>
                  <w:rFonts w:eastAsia="DengXian"/>
                  <w:color w:val="000000" w:themeColor="text1"/>
                </w:rPr>
                <w:t xml:space="preserve"> for specific aspect(s) as defined in clause 5.14 and 5.17 of TS 28.552.</w:t>
              </w:r>
            </w:ins>
          </w:p>
        </w:tc>
        <w:tc>
          <w:tcPr>
            <w:tcW w:w="3969" w:type="dxa"/>
          </w:tcPr>
          <w:p w14:paraId="55AEACD7" w14:textId="62076D25" w:rsidR="0090033F" w:rsidRPr="00CB011E" w:rsidRDefault="0090033F" w:rsidP="00CD2FDF">
            <w:pPr>
              <w:keepLines/>
              <w:rPr>
                <w:ins w:id="275" w:author="Peng Tan" w:date="2023-11-03T01:11:00Z"/>
                <w:rFonts w:eastAsia="DengXian"/>
                <w:color w:val="000000" w:themeColor="text1"/>
              </w:rPr>
            </w:pPr>
            <w:ins w:id="276" w:author="Peng Tan" w:date="2023-11-03T01:11:00Z">
              <w:r w:rsidRPr="00CB011E">
                <w:rPr>
                  <w:rFonts w:eastAsia="DengXian"/>
                  <w:color w:val="000000" w:themeColor="text1"/>
                </w:rPr>
                <w:t>Energy consumption of the ECS instance</w:t>
              </w:r>
              <w:r>
                <w:rPr>
                  <w:rFonts w:eastAsia="DengXian"/>
                  <w:color w:val="000000" w:themeColor="text1"/>
                </w:rPr>
                <w:t>,</w:t>
              </w:r>
            </w:ins>
            <w:r w:rsidR="00CD2FDF">
              <w:rPr>
                <w:rFonts w:eastAsia="DengXian"/>
                <w:color w:val="000000" w:themeColor="text1"/>
              </w:rPr>
              <w:t xml:space="preserve"> </w:t>
            </w:r>
            <w:ins w:id="277"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262FA0EE" w14:textId="77777777" w:rsidTr="00CD2FDF">
        <w:trPr>
          <w:ins w:id="278" w:author="Peng Tan" w:date="2023-11-03T01:11:00Z"/>
        </w:trPr>
        <w:tc>
          <w:tcPr>
            <w:tcW w:w="1413" w:type="dxa"/>
          </w:tcPr>
          <w:p w14:paraId="3DB8263D" w14:textId="77777777" w:rsidR="0090033F" w:rsidRPr="00CB011E" w:rsidRDefault="0090033F" w:rsidP="00E13402">
            <w:pPr>
              <w:keepLines/>
              <w:rPr>
                <w:ins w:id="279" w:author="Peng Tan" w:date="2023-11-03T01:11:00Z"/>
                <w:rFonts w:eastAsia="DengXian"/>
                <w:color w:val="000000" w:themeColor="text1"/>
              </w:rPr>
            </w:pPr>
            <w:ins w:id="280" w:author="Peng Tan" w:date="2023-11-03T01:11:00Z">
              <w:r w:rsidRPr="00CB011E">
                <w:rPr>
                  <w:rFonts w:eastAsia="DengXian"/>
                  <w:color w:val="000000" w:themeColor="text1"/>
                </w:rPr>
                <w:t>EES</w:t>
              </w:r>
            </w:ins>
          </w:p>
        </w:tc>
        <w:tc>
          <w:tcPr>
            <w:tcW w:w="4252" w:type="dxa"/>
          </w:tcPr>
          <w:p w14:paraId="5C9FB7C4" w14:textId="77777777" w:rsidR="0090033F" w:rsidRPr="00CB011E" w:rsidRDefault="0090033F" w:rsidP="00E13402">
            <w:pPr>
              <w:keepLines/>
              <w:rPr>
                <w:ins w:id="281" w:author="Peng Tan" w:date="2023-11-03T01:11:00Z"/>
                <w:rFonts w:eastAsia="DengXian"/>
                <w:color w:val="000000" w:themeColor="text1"/>
              </w:rPr>
            </w:pPr>
            <w:ins w:id="282" w:author="Peng Tan" w:date="2023-11-03T01:11:00Z">
              <w:r>
                <w:rPr>
                  <w:rFonts w:eastAsia="DengXian"/>
                  <w:color w:val="000000" w:themeColor="text1"/>
                </w:rPr>
                <w:t xml:space="preserve">Total number of measurements related to EAS discovery, EEC registration and EAS registration, </w:t>
              </w:r>
              <w:r w:rsidRPr="00CB011E">
                <w:rPr>
                  <w:rFonts w:eastAsia="DengXian"/>
                  <w:color w:val="000000" w:themeColor="text1"/>
                </w:rPr>
                <w:t xml:space="preserve">or </w:t>
              </w:r>
              <w:r>
                <w:rPr>
                  <w:rFonts w:eastAsia="DengXian"/>
                  <w:color w:val="000000" w:themeColor="text1"/>
                </w:rPr>
                <w:t>select</w:t>
              </w:r>
              <w:r w:rsidRPr="00CB011E">
                <w:rPr>
                  <w:rFonts w:eastAsia="DengXian"/>
                  <w:color w:val="000000" w:themeColor="text1"/>
                </w:rPr>
                <w:t xml:space="preserve"> performance measurements</w:t>
              </w:r>
              <w:r>
                <w:rPr>
                  <w:rFonts w:eastAsia="DengXian"/>
                  <w:color w:val="000000" w:themeColor="text1"/>
                </w:rPr>
                <w:t xml:space="preserve"> for specific aspect(s) as defined in clause 5.15 of TS 28.552</w:t>
              </w:r>
              <w:r w:rsidRPr="00CB011E">
                <w:rPr>
                  <w:rFonts w:eastAsia="DengXian"/>
                  <w:color w:val="000000" w:themeColor="text1"/>
                </w:rPr>
                <w:t>.</w:t>
              </w:r>
            </w:ins>
          </w:p>
        </w:tc>
        <w:tc>
          <w:tcPr>
            <w:tcW w:w="3969" w:type="dxa"/>
          </w:tcPr>
          <w:p w14:paraId="6EA40A64" w14:textId="75EBD577" w:rsidR="0090033F" w:rsidRPr="00CB011E" w:rsidRDefault="0090033F" w:rsidP="00CD2FDF">
            <w:pPr>
              <w:keepLines/>
              <w:rPr>
                <w:ins w:id="283" w:author="Peng Tan" w:date="2023-11-03T01:11:00Z"/>
                <w:rFonts w:eastAsia="DengXian"/>
                <w:color w:val="000000" w:themeColor="text1"/>
              </w:rPr>
            </w:pPr>
            <w:ins w:id="284" w:author="Peng Tan" w:date="2023-11-03T01:11:00Z">
              <w:r w:rsidRPr="00CB011E">
                <w:rPr>
                  <w:rFonts w:eastAsia="DengXian"/>
                  <w:color w:val="000000" w:themeColor="text1"/>
                </w:rPr>
                <w:t>Energy consumption of the EES instance</w:t>
              </w:r>
              <w:r>
                <w:rPr>
                  <w:rFonts w:eastAsia="DengXian"/>
                  <w:color w:val="000000" w:themeColor="text1"/>
                </w:rPr>
                <w:t>,</w:t>
              </w:r>
            </w:ins>
            <w:r w:rsidR="00CD2FDF">
              <w:rPr>
                <w:rFonts w:eastAsia="DengXian"/>
                <w:color w:val="000000" w:themeColor="text1"/>
              </w:rPr>
              <w:t xml:space="preserve"> </w:t>
            </w:r>
            <w:ins w:id="285"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0BB6CD4A" w14:textId="77777777" w:rsidTr="00CD2FDF">
        <w:trPr>
          <w:ins w:id="286" w:author="Peng Tan" w:date="2023-11-03T01:11:00Z"/>
        </w:trPr>
        <w:tc>
          <w:tcPr>
            <w:tcW w:w="1413" w:type="dxa"/>
          </w:tcPr>
          <w:p w14:paraId="0C3D9505" w14:textId="77777777" w:rsidR="0090033F" w:rsidRPr="00CB011E" w:rsidRDefault="0090033F" w:rsidP="00E13402">
            <w:pPr>
              <w:keepLines/>
              <w:rPr>
                <w:ins w:id="287" w:author="Peng Tan" w:date="2023-11-03T01:11:00Z"/>
                <w:rFonts w:eastAsia="DengXian"/>
                <w:color w:val="000000" w:themeColor="text1"/>
              </w:rPr>
            </w:pPr>
            <w:ins w:id="288" w:author="Peng Tan" w:date="2023-11-03T01:11:00Z">
              <w:r w:rsidRPr="00CB011E">
                <w:rPr>
                  <w:rFonts w:eastAsia="DengXian"/>
                  <w:color w:val="000000" w:themeColor="text1"/>
                </w:rPr>
                <w:t>LMF</w:t>
              </w:r>
            </w:ins>
          </w:p>
        </w:tc>
        <w:tc>
          <w:tcPr>
            <w:tcW w:w="4252" w:type="dxa"/>
          </w:tcPr>
          <w:p w14:paraId="318A8A07" w14:textId="77777777" w:rsidR="0090033F" w:rsidRPr="00CB011E" w:rsidRDefault="0090033F" w:rsidP="00E13402">
            <w:pPr>
              <w:keepLines/>
              <w:rPr>
                <w:ins w:id="289" w:author="Peng Tan" w:date="2023-11-03T01:11:00Z"/>
                <w:rFonts w:eastAsia="DengXian"/>
                <w:color w:val="000000" w:themeColor="text1"/>
              </w:rPr>
            </w:pPr>
            <w:ins w:id="290" w:author="Peng Tan" w:date="2023-11-03T01:11:00Z">
              <w:r>
                <w:rPr>
                  <w:rFonts w:eastAsia="DengXian"/>
                  <w:color w:val="000000" w:themeColor="text1"/>
                </w:rPr>
                <w:t xml:space="preserve">Total number of measurements related to Location determination, Location notification, and Location context transfer; </w:t>
              </w:r>
              <w:r w:rsidRPr="00CB011E">
                <w:rPr>
                  <w:rFonts w:eastAsia="DengXian"/>
                  <w:color w:val="000000" w:themeColor="text1"/>
                </w:rPr>
                <w:t xml:space="preserve">or </w:t>
              </w:r>
              <w:r>
                <w:rPr>
                  <w:rFonts w:eastAsia="DengXian"/>
                  <w:color w:val="000000" w:themeColor="text1"/>
                </w:rPr>
                <w:t>select</w:t>
              </w:r>
              <w:r w:rsidRPr="00CB011E">
                <w:rPr>
                  <w:rFonts w:eastAsia="DengXian"/>
                  <w:color w:val="000000" w:themeColor="text1"/>
                </w:rPr>
                <w:t xml:space="preserve"> performance measurements</w:t>
              </w:r>
              <w:r>
                <w:rPr>
                  <w:rFonts w:eastAsia="DengXian"/>
                  <w:color w:val="000000" w:themeColor="text1"/>
                </w:rPr>
                <w:t xml:space="preserve"> for specific aspect(s) as defined in clause 5.16 of TS 28.552</w:t>
              </w:r>
              <w:r w:rsidRPr="00CB011E">
                <w:rPr>
                  <w:rFonts w:eastAsia="DengXian"/>
                  <w:color w:val="000000" w:themeColor="text1"/>
                </w:rPr>
                <w:t>.</w:t>
              </w:r>
            </w:ins>
          </w:p>
        </w:tc>
        <w:tc>
          <w:tcPr>
            <w:tcW w:w="3969" w:type="dxa"/>
          </w:tcPr>
          <w:p w14:paraId="2264AFBE" w14:textId="272BE88F" w:rsidR="0090033F" w:rsidRPr="00CB011E" w:rsidRDefault="0090033F" w:rsidP="00CD2FDF">
            <w:pPr>
              <w:keepLines/>
              <w:rPr>
                <w:ins w:id="291" w:author="Peng Tan" w:date="2023-11-03T01:11:00Z"/>
                <w:rFonts w:eastAsia="DengXian"/>
                <w:color w:val="000000" w:themeColor="text1"/>
              </w:rPr>
            </w:pPr>
            <w:ins w:id="292" w:author="Peng Tan" w:date="2023-11-03T01:11:00Z">
              <w:r w:rsidRPr="00CB011E">
                <w:rPr>
                  <w:rFonts w:eastAsia="DengXian"/>
                  <w:color w:val="000000" w:themeColor="text1"/>
                </w:rPr>
                <w:t>Energy consumption of the LMF instance</w:t>
              </w:r>
              <w:r>
                <w:rPr>
                  <w:rFonts w:eastAsia="DengXian"/>
                  <w:color w:val="000000" w:themeColor="text1"/>
                </w:rPr>
                <w:t>,</w:t>
              </w:r>
            </w:ins>
            <w:r w:rsidR="00CD2FDF">
              <w:rPr>
                <w:rFonts w:eastAsia="DengXian"/>
                <w:color w:val="000000" w:themeColor="text1"/>
              </w:rPr>
              <w:t xml:space="preserve"> </w:t>
            </w:r>
            <w:ins w:id="293"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43FA285E" w14:textId="77777777" w:rsidTr="00CD2FDF">
        <w:trPr>
          <w:ins w:id="294" w:author="Peng Tan" w:date="2023-11-03T01:11:00Z"/>
        </w:trPr>
        <w:tc>
          <w:tcPr>
            <w:tcW w:w="1413" w:type="dxa"/>
          </w:tcPr>
          <w:p w14:paraId="11F29D3A" w14:textId="77777777" w:rsidR="0090033F" w:rsidRDefault="0090033F" w:rsidP="00E13402">
            <w:pPr>
              <w:keepLines/>
              <w:rPr>
                <w:ins w:id="295" w:author="Peng Tan" w:date="2024-01-12T13:12:00Z"/>
                <w:rFonts w:eastAsia="DengXian"/>
                <w:color w:val="000000" w:themeColor="text1"/>
              </w:rPr>
            </w:pPr>
            <w:ins w:id="296" w:author="Peng Tan" w:date="2023-11-03T01:11:00Z">
              <w:r w:rsidRPr="00CB011E">
                <w:rPr>
                  <w:rFonts w:eastAsia="DengXian"/>
                  <w:color w:val="000000" w:themeColor="text1"/>
                </w:rPr>
                <w:t>NWDAF</w:t>
              </w:r>
            </w:ins>
          </w:p>
          <w:p w14:paraId="4C93630E" w14:textId="77777777" w:rsidR="00CF5EFE" w:rsidRDefault="00CF5EFE" w:rsidP="00E13402">
            <w:pPr>
              <w:keepLines/>
              <w:rPr>
                <w:ins w:id="297" w:author="Peng Tan" w:date="2024-01-12T13:12:00Z"/>
                <w:rFonts w:eastAsia="DengXian"/>
                <w:color w:val="000000" w:themeColor="text1"/>
              </w:rPr>
            </w:pPr>
          </w:p>
          <w:p w14:paraId="7EEE4B5F" w14:textId="16FC7F74" w:rsidR="00CF5EFE" w:rsidRPr="00CB011E" w:rsidRDefault="00FE0811" w:rsidP="00E13402">
            <w:pPr>
              <w:keepLines/>
              <w:rPr>
                <w:ins w:id="298" w:author="Peng Tan" w:date="2023-11-03T01:11:00Z"/>
                <w:rFonts w:eastAsia="DengXian"/>
                <w:color w:val="000000" w:themeColor="text1"/>
              </w:rPr>
            </w:pPr>
            <w:r>
              <w:rPr>
                <w:rFonts w:eastAsia="DengXian"/>
                <w:color w:val="000000" w:themeColor="text1"/>
              </w:rPr>
              <w:t>(</w:t>
            </w:r>
            <w:ins w:id="299" w:author="Peng Tan" w:date="2024-01-12T13:12:00Z">
              <w:r w:rsidR="00CF5EFE">
                <w:rPr>
                  <w:rFonts w:eastAsia="DengXian"/>
                  <w:color w:val="000000" w:themeColor="text1"/>
                </w:rPr>
                <w:t>NOTE 4</w:t>
              </w:r>
            </w:ins>
            <w:r>
              <w:rPr>
                <w:rFonts w:eastAsia="DengXian"/>
                <w:color w:val="000000" w:themeColor="text1"/>
              </w:rPr>
              <w:t>)</w:t>
            </w:r>
          </w:p>
        </w:tc>
        <w:tc>
          <w:tcPr>
            <w:tcW w:w="4252" w:type="dxa"/>
          </w:tcPr>
          <w:p w14:paraId="16CE8442" w14:textId="77777777" w:rsidR="0090033F" w:rsidRDefault="0090033F" w:rsidP="00E13402">
            <w:pPr>
              <w:keepLines/>
              <w:rPr>
                <w:ins w:id="300" w:author="Peng Tan" w:date="2023-11-03T01:11:00Z"/>
                <w:rFonts w:eastAsia="DengXian"/>
                <w:color w:val="000000" w:themeColor="text1"/>
              </w:rPr>
            </w:pPr>
            <w:ins w:id="301" w:author="Peng Tan" w:date="2023-11-03T01:11:00Z">
              <w:r>
                <w:rPr>
                  <w:rFonts w:eastAsia="DengXian"/>
                  <w:color w:val="000000" w:themeColor="text1"/>
                </w:rPr>
                <w:t xml:space="preserve">Primary performance metric for EE KPI: Total number of measurements related to coordination between multiple NWDAFs, NWDAF service provisioning, NWDAF data collection, and estimated number of ML model training process triggered; </w:t>
              </w:r>
              <w:r w:rsidRPr="00CB011E">
                <w:rPr>
                  <w:rFonts w:eastAsia="DengXian"/>
                  <w:color w:val="000000" w:themeColor="text1"/>
                </w:rPr>
                <w:t xml:space="preserve">or </w:t>
              </w:r>
              <w:r>
                <w:rPr>
                  <w:rFonts w:eastAsia="DengXian"/>
                  <w:color w:val="000000" w:themeColor="text1"/>
                </w:rPr>
                <w:t>select</w:t>
              </w:r>
              <w:r w:rsidRPr="00CB011E">
                <w:rPr>
                  <w:rFonts w:eastAsia="DengXian"/>
                  <w:color w:val="000000" w:themeColor="text1"/>
                </w:rPr>
                <w:t xml:space="preserve"> performance measurements</w:t>
              </w:r>
              <w:r>
                <w:rPr>
                  <w:rFonts w:eastAsia="DengXian"/>
                  <w:color w:val="000000" w:themeColor="text1"/>
                </w:rPr>
                <w:t xml:space="preserve"> for specific aspect(s) as defined in clause 5.18 of TS 28.552</w:t>
              </w:r>
            </w:ins>
          </w:p>
          <w:p w14:paraId="0BB49E7D" w14:textId="77777777" w:rsidR="0090033F" w:rsidRPr="00CB011E" w:rsidRDefault="0090033F" w:rsidP="00E13402">
            <w:pPr>
              <w:keepLines/>
              <w:rPr>
                <w:ins w:id="302" w:author="Peng Tan" w:date="2023-11-03T01:11:00Z"/>
                <w:rFonts w:eastAsia="DengXian"/>
                <w:color w:val="000000" w:themeColor="text1"/>
              </w:rPr>
            </w:pPr>
            <w:ins w:id="303" w:author="Peng Tan" w:date="2023-11-03T01:11:00Z">
              <w:r>
                <w:rPr>
                  <w:rFonts w:eastAsia="DengXian"/>
                  <w:color w:val="000000" w:themeColor="text1"/>
                </w:rPr>
                <w:lastRenderedPageBreak/>
                <w:t>Secondary performance metric for EE for EE KPI: measurements related to time consumption of NWDAF providing analytics service information and time consumption of NWDAF providing ML model information.</w:t>
              </w:r>
            </w:ins>
          </w:p>
        </w:tc>
        <w:tc>
          <w:tcPr>
            <w:tcW w:w="3969" w:type="dxa"/>
          </w:tcPr>
          <w:p w14:paraId="0AF3BF2F" w14:textId="4C04C271" w:rsidR="0090033F" w:rsidRPr="00CB011E" w:rsidRDefault="0090033F" w:rsidP="00CD2FDF">
            <w:pPr>
              <w:keepLines/>
              <w:rPr>
                <w:ins w:id="304" w:author="Peng Tan" w:date="2023-11-03T01:11:00Z"/>
                <w:rFonts w:eastAsia="DengXian"/>
                <w:color w:val="000000" w:themeColor="text1"/>
              </w:rPr>
            </w:pPr>
            <w:ins w:id="305" w:author="Peng Tan" w:date="2023-11-03T01:11:00Z">
              <w:r w:rsidRPr="00CB011E">
                <w:rPr>
                  <w:rFonts w:eastAsia="DengXian"/>
                  <w:color w:val="000000" w:themeColor="text1"/>
                </w:rPr>
                <w:lastRenderedPageBreak/>
                <w:t>Energy consumption of the NWDAF instance</w:t>
              </w:r>
              <w:r>
                <w:rPr>
                  <w:rFonts w:eastAsia="DengXian"/>
                  <w:color w:val="000000" w:themeColor="text1"/>
                </w:rPr>
                <w:t>,</w:t>
              </w:r>
            </w:ins>
            <w:r w:rsidR="00CD2FDF">
              <w:rPr>
                <w:rFonts w:eastAsia="DengXian"/>
                <w:color w:val="000000" w:themeColor="text1"/>
              </w:rPr>
              <w:t xml:space="preserve"> </w:t>
            </w:r>
            <w:ins w:id="306"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15242D13" w14:textId="77777777" w:rsidTr="00CD2FDF">
        <w:trPr>
          <w:ins w:id="307" w:author="Peng Tan" w:date="2023-11-03T01:11:00Z"/>
        </w:trPr>
        <w:tc>
          <w:tcPr>
            <w:tcW w:w="1413" w:type="dxa"/>
          </w:tcPr>
          <w:p w14:paraId="52C37709" w14:textId="77777777" w:rsidR="0090033F" w:rsidRDefault="0090033F" w:rsidP="00E13402">
            <w:pPr>
              <w:keepLines/>
              <w:rPr>
                <w:ins w:id="308" w:author="Peng Tan" w:date="2024-01-09T22:52:00Z"/>
                <w:rFonts w:eastAsia="DengXian"/>
                <w:color w:val="000000" w:themeColor="text1"/>
              </w:rPr>
            </w:pPr>
            <w:ins w:id="309" w:author="Peng Tan" w:date="2023-11-03T01:11:00Z">
              <w:r w:rsidRPr="00CB011E">
                <w:rPr>
                  <w:rFonts w:eastAsia="DengXian"/>
                  <w:color w:val="000000" w:themeColor="text1"/>
                </w:rPr>
                <w:t>Application Service</w:t>
              </w:r>
            </w:ins>
          </w:p>
          <w:p w14:paraId="6EEB8420" w14:textId="3851DA54" w:rsidR="00D85AB0" w:rsidRPr="00CB011E" w:rsidRDefault="00FE0811" w:rsidP="00E13402">
            <w:pPr>
              <w:keepLines/>
              <w:rPr>
                <w:ins w:id="310" w:author="Peng Tan" w:date="2023-11-03T01:11:00Z"/>
                <w:rFonts w:eastAsia="DengXian"/>
                <w:color w:val="000000" w:themeColor="text1"/>
              </w:rPr>
            </w:pPr>
            <w:r>
              <w:rPr>
                <w:rFonts w:eastAsia="DengXian"/>
                <w:color w:val="000000" w:themeColor="text1"/>
              </w:rPr>
              <w:t>(</w:t>
            </w:r>
            <w:ins w:id="311" w:author="Peng Tan" w:date="2024-01-09T22:52:00Z">
              <w:r w:rsidR="00D85AB0">
                <w:rPr>
                  <w:rFonts w:eastAsia="DengXian"/>
                  <w:color w:val="000000" w:themeColor="text1"/>
                </w:rPr>
                <w:t>NOTE 5</w:t>
              </w:r>
            </w:ins>
            <w:r>
              <w:rPr>
                <w:rFonts w:eastAsia="DengXian"/>
                <w:color w:val="000000" w:themeColor="text1"/>
              </w:rPr>
              <w:t>)</w:t>
            </w:r>
          </w:p>
        </w:tc>
        <w:tc>
          <w:tcPr>
            <w:tcW w:w="4252" w:type="dxa"/>
          </w:tcPr>
          <w:p w14:paraId="5C38A1A1" w14:textId="2EA9F396" w:rsidR="0090033F" w:rsidRPr="00CB011E" w:rsidRDefault="0090033F" w:rsidP="00E13402">
            <w:pPr>
              <w:keepLines/>
              <w:rPr>
                <w:ins w:id="312" w:author="Peng Tan" w:date="2023-11-03T01:11:00Z"/>
                <w:rFonts w:eastAsia="DengXian"/>
                <w:color w:val="000000" w:themeColor="text1"/>
              </w:rPr>
            </w:pPr>
            <w:ins w:id="313" w:author="Peng Tan" w:date="2023-11-03T01:11:00Z">
              <w:r>
                <w:rPr>
                  <w:rFonts w:eastAsia="DengXian"/>
                  <w:color w:val="000000" w:themeColor="text1"/>
                </w:rPr>
                <w:t xml:space="preserve">Application </w:t>
              </w:r>
              <w:r w:rsidRPr="00CB011E">
                <w:rPr>
                  <w:rFonts w:eastAsia="DengXian"/>
                  <w:color w:val="000000" w:themeColor="text1"/>
                </w:rPr>
                <w:t>service</w:t>
              </w:r>
              <w:r>
                <w:rPr>
                  <w:rFonts w:eastAsia="DengXian"/>
                  <w:color w:val="000000" w:themeColor="text1"/>
                </w:rPr>
                <w:t>-specific</w:t>
              </w:r>
              <w:r w:rsidRPr="00CB011E">
                <w:rPr>
                  <w:rFonts w:eastAsia="DengXian"/>
                  <w:color w:val="000000" w:themeColor="text1"/>
                </w:rPr>
                <w:t xml:space="preserve"> performance measurements, </w:t>
              </w:r>
            </w:ins>
            <w:ins w:id="314" w:author="Peng Tan" w:date="2024-01-12T13:13:00Z">
              <w:r w:rsidR="00CF5EFE" w:rsidRPr="00CB011E">
                <w:rPr>
                  <w:rFonts w:eastAsia="DengXian"/>
                  <w:color w:val="000000" w:themeColor="text1"/>
                </w:rPr>
                <w:t>e.g.,</w:t>
              </w:r>
            </w:ins>
            <w:ins w:id="315" w:author="Peng Tan" w:date="2023-11-03T01:11:00Z">
              <w:r w:rsidRPr="00CB011E">
                <w:rPr>
                  <w:rFonts w:eastAsia="DengXian"/>
                  <w:color w:val="000000" w:themeColor="text1"/>
                </w:rPr>
                <w:t xml:space="preserve"> data service (data volume), voice call (# of successful calls), </w:t>
              </w:r>
            </w:ins>
            <w:ins w:id="316" w:author="Peng Tan" w:date="2024-01-12T13:13:00Z">
              <w:r w:rsidR="00CF5EFE">
                <w:rPr>
                  <w:rFonts w:eastAsia="DengXian"/>
                  <w:color w:val="000000" w:themeColor="text1"/>
                </w:rPr>
                <w:t>SMS</w:t>
              </w:r>
            </w:ins>
            <w:ins w:id="317" w:author="Peng Tan" w:date="2023-11-03T01:11:00Z">
              <w:r w:rsidRPr="00CB011E">
                <w:rPr>
                  <w:rFonts w:eastAsia="DengXian"/>
                  <w:color w:val="000000" w:themeColor="text1"/>
                </w:rPr>
                <w:t xml:space="preserve"> (# of receiving and outgoing messages)</w:t>
              </w:r>
              <w:r>
                <w:rPr>
                  <w:rFonts w:eastAsia="DengXian"/>
                  <w:color w:val="000000" w:themeColor="text1"/>
                </w:rPr>
                <w:t xml:space="preserve"> etc. when serving all the user devices to consume this Application Service</w:t>
              </w:r>
            </w:ins>
          </w:p>
        </w:tc>
        <w:tc>
          <w:tcPr>
            <w:tcW w:w="3969" w:type="dxa"/>
          </w:tcPr>
          <w:p w14:paraId="53C05906" w14:textId="79316994" w:rsidR="0090033F" w:rsidRPr="00CB011E" w:rsidRDefault="0090033F" w:rsidP="00CD2FDF">
            <w:pPr>
              <w:keepLines/>
              <w:rPr>
                <w:ins w:id="318" w:author="Peng Tan" w:date="2023-11-03T01:11:00Z"/>
                <w:rFonts w:eastAsia="DengXian"/>
                <w:color w:val="000000" w:themeColor="text1"/>
              </w:rPr>
            </w:pPr>
            <w:ins w:id="319" w:author="Peng Tan" w:date="2023-11-03T01:11:00Z">
              <w:r w:rsidRPr="00CB011E">
                <w:rPr>
                  <w:rFonts w:eastAsia="DengXian"/>
                  <w:color w:val="000000" w:themeColor="text1"/>
                </w:rPr>
                <w:t>Sum of the energy consumption of each equipment included to support the Application Service</w:t>
              </w:r>
              <w:r>
                <w:rPr>
                  <w:rFonts w:eastAsia="DengXian"/>
                  <w:color w:val="000000" w:themeColor="text1"/>
                </w:rPr>
                <w:t xml:space="preserve"> when serving all the user devices to consume this Application </w:t>
              </w:r>
            </w:ins>
            <w:r w:rsidR="00CD2FDF">
              <w:rPr>
                <w:rFonts w:eastAsia="DengXian"/>
                <w:color w:val="000000" w:themeColor="text1"/>
              </w:rPr>
              <w:t>Service or</w:t>
            </w:r>
            <w:ins w:id="320" w:author="Peng Tan" w:date="2023-11-03T01:11:00Z">
              <w:r w:rsidRPr="00CB011E">
                <w:rPr>
                  <w:rFonts w:eastAsia="DengXian"/>
                  <w:color w:val="000000" w:themeColor="text1"/>
                </w:rPr>
                <w:t xml:space="preserve"> </w:t>
              </w:r>
              <w:r>
                <w:rPr>
                  <w:rFonts w:eastAsia="DengXian"/>
                  <w:color w:val="000000" w:themeColor="text1"/>
                </w:rPr>
                <w:t xml:space="preserve">separated </w:t>
              </w:r>
              <w:r w:rsidRPr="00CB011E">
                <w:rPr>
                  <w:rFonts w:eastAsia="DengXian"/>
                  <w:color w:val="000000" w:themeColor="text1"/>
                </w:rPr>
                <w:t>user plane/control plane equipment</w:t>
              </w:r>
              <w:r>
                <w:rPr>
                  <w:rFonts w:eastAsia="DengXian"/>
                  <w:color w:val="000000" w:themeColor="text1"/>
                </w:rPr>
                <w:t xml:space="preserve"> energy consumption,</w:t>
              </w:r>
            </w:ins>
            <w:r w:rsidR="00CD2FDF">
              <w:rPr>
                <w:rFonts w:eastAsia="DengXian"/>
                <w:color w:val="000000" w:themeColor="text1"/>
              </w:rPr>
              <w:t xml:space="preserve"> </w:t>
            </w:r>
            <w:ins w:id="321"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45D2FB9A" w14:textId="77777777" w:rsidTr="00CD2FDF">
        <w:trPr>
          <w:ins w:id="322" w:author="Peng Tan" w:date="2023-11-03T01:11:00Z"/>
        </w:trPr>
        <w:tc>
          <w:tcPr>
            <w:tcW w:w="1413" w:type="dxa"/>
          </w:tcPr>
          <w:p w14:paraId="576DE08E" w14:textId="77777777" w:rsidR="0090033F" w:rsidRDefault="0090033F" w:rsidP="00E13402">
            <w:pPr>
              <w:keepLines/>
              <w:rPr>
                <w:ins w:id="323" w:author="Peng Tan" w:date="2024-01-09T22:52:00Z"/>
                <w:rFonts w:eastAsia="DengXian"/>
                <w:color w:val="000000" w:themeColor="text1"/>
              </w:rPr>
            </w:pPr>
            <w:ins w:id="324" w:author="Peng Tan" w:date="2023-11-03T01:11:00Z">
              <w:r w:rsidRPr="00CB011E">
                <w:rPr>
                  <w:rFonts w:eastAsia="DengXian"/>
                  <w:color w:val="000000" w:themeColor="text1"/>
                </w:rPr>
                <w:t>UE</w:t>
              </w:r>
            </w:ins>
          </w:p>
          <w:p w14:paraId="6A110FA6" w14:textId="77777777" w:rsidR="00D85AB0" w:rsidRDefault="00D85AB0" w:rsidP="00E13402">
            <w:pPr>
              <w:keepLines/>
              <w:rPr>
                <w:ins w:id="325" w:author="Peng Tan" w:date="2024-01-09T22:52:00Z"/>
                <w:rFonts w:eastAsia="DengXian"/>
                <w:color w:val="000000" w:themeColor="text1"/>
              </w:rPr>
            </w:pPr>
          </w:p>
          <w:p w14:paraId="27E1E8FA" w14:textId="1EC4FDC3" w:rsidR="00D85AB0" w:rsidRPr="00CB011E" w:rsidRDefault="00FE0811" w:rsidP="00E13402">
            <w:pPr>
              <w:keepLines/>
              <w:rPr>
                <w:ins w:id="326" w:author="Peng Tan" w:date="2023-11-03T01:11:00Z"/>
                <w:rFonts w:eastAsia="DengXian"/>
                <w:color w:val="000000" w:themeColor="text1"/>
              </w:rPr>
            </w:pPr>
            <w:r>
              <w:rPr>
                <w:rFonts w:eastAsia="DengXian"/>
                <w:color w:val="000000" w:themeColor="text1"/>
              </w:rPr>
              <w:t>(</w:t>
            </w:r>
            <w:ins w:id="327" w:author="Peng Tan" w:date="2024-01-09T22:52:00Z">
              <w:r w:rsidR="00D85AB0">
                <w:rPr>
                  <w:rFonts w:eastAsia="DengXian"/>
                  <w:color w:val="000000" w:themeColor="text1"/>
                </w:rPr>
                <w:t>N</w:t>
              </w:r>
            </w:ins>
            <w:ins w:id="328" w:author="Peng Tan" w:date="2024-01-09T22:53:00Z">
              <w:r w:rsidR="00D85AB0">
                <w:rPr>
                  <w:rFonts w:eastAsia="DengXian"/>
                  <w:color w:val="000000" w:themeColor="text1"/>
                </w:rPr>
                <w:t>OTE 5</w:t>
              </w:r>
            </w:ins>
            <w:r>
              <w:rPr>
                <w:rFonts w:eastAsia="DengXian"/>
                <w:color w:val="000000" w:themeColor="text1"/>
              </w:rPr>
              <w:t>)</w:t>
            </w:r>
          </w:p>
        </w:tc>
        <w:tc>
          <w:tcPr>
            <w:tcW w:w="4252" w:type="dxa"/>
          </w:tcPr>
          <w:p w14:paraId="20B385B4" w14:textId="02148935" w:rsidR="0090033F" w:rsidRPr="00CB011E" w:rsidRDefault="0090033F" w:rsidP="00E13402">
            <w:pPr>
              <w:keepLines/>
              <w:rPr>
                <w:ins w:id="329" w:author="Peng Tan" w:date="2023-11-03T01:11:00Z"/>
                <w:rFonts w:eastAsia="DengXian"/>
                <w:color w:val="000000" w:themeColor="text1"/>
              </w:rPr>
            </w:pPr>
            <w:ins w:id="330" w:author="Peng Tan" w:date="2023-11-03T01:11:00Z">
              <w:r>
                <w:rPr>
                  <w:rFonts w:eastAsia="DengXian"/>
                  <w:color w:val="000000" w:themeColor="text1"/>
                </w:rPr>
                <w:t>Service-specific</w:t>
              </w:r>
              <w:r w:rsidRPr="00CB011E">
                <w:rPr>
                  <w:rFonts w:eastAsia="DengXian"/>
                  <w:color w:val="000000" w:themeColor="text1"/>
                </w:rPr>
                <w:t xml:space="preserve"> performance measurements, </w:t>
              </w:r>
            </w:ins>
            <w:ins w:id="331" w:author="Peng Tan" w:date="2024-01-12T13:13:00Z">
              <w:r w:rsidR="00CF5EFE" w:rsidRPr="00CB011E">
                <w:rPr>
                  <w:rFonts w:eastAsia="DengXian"/>
                  <w:color w:val="000000" w:themeColor="text1"/>
                </w:rPr>
                <w:t>e.g.,</w:t>
              </w:r>
            </w:ins>
            <w:ins w:id="332" w:author="Peng Tan" w:date="2023-11-03T01:11:00Z">
              <w:r w:rsidRPr="00CB011E">
                <w:rPr>
                  <w:rFonts w:eastAsia="DengXian"/>
                  <w:color w:val="000000" w:themeColor="text1"/>
                </w:rPr>
                <w:t xml:space="preserve"> data service (data volume), voice call (# of successful calls), SMS (# of receiving and outgoing messages)</w:t>
              </w:r>
              <w:r>
                <w:rPr>
                  <w:rFonts w:eastAsia="DengXian"/>
                  <w:color w:val="000000" w:themeColor="text1"/>
                </w:rPr>
                <w:t xml:space="preserve"> etc.</w:t>
              </w:r>
            </w:ins>
          </w:p>
        </w:tc>
        <w:tc>
          <w:tcPr>
            <w:tcW w:w="3969" w:type="dxa"/>
          </w:tcPr>
          <w:p w14:paraId="520C883A" w14:textId="6691CC93" w:rsidR="0090033F" w:rsidRPr="00CB011E" w:rsidRDefault="0090033F" w:rsidP="00CD2FDF">
            <w:pPr>
              <w:keepLines/>
              <w:rPr>
                <w:ins w:id="333" w:author="Peng Tan" w:date="2023-11-03T01:11:00Z"/>
                <w:rFonts w:eastAsia="DengXian"/>
                <w:color w:val="000000" w:themeColor="text1"/>
              </w:rPr>
            </w:pPr>
            <w:ins w:id="334" w:author="Peng Tan" w:date="2023-11-03T01:11:00Z">
              <w:r w:rsidRPr="00CB011E">
                <w:rPr>
                  <w:color w:val="000000" w:themeColor="text1"/>
                </w:rPr>
                <w:t>Energy consumed in 5G system owing to a service delivered to a UE</w:t>
              </w:r>
              <w:r>
                <w:rPr>
                  <w:rFonts w:eastAsia="DengXian"/>
                  <w:color w:val="000000" w:themeColor="text1"/>
                </w:rPr>
                <w:t>,</w:t>
              </w:r>
            </w:ins>
            <w:r w:rsidR="00CD2FDF">
              <w:rPr>
                <w:rFonts w:eastAsia="DengXian"/>
                <w:color w:val="000000" w:themeColor="text1"/>
              </w:rPr>
              <w:t xml:space="preserve"> </w:t>
            </w:r>
            <w:ins w:id="335"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7DBE43DB" w14:textId="77777777" w:rsidTr="00CD2FDF">
        <w:trPr>
          <w:ins w:id="336" w:author="Peng Tan" w:date="2023-11-03T01:11:00Z"/>
        </w:trPr>
        <w:tc>
          <w:tcPr>
            <w:tcW w:w="9634" w:type="dxa"/>
            <w:gridSpan w:val="3"/>
          </w:tcPr>
          <w:p w14:paraId="4A0B1750" w14:textId="77777777" w:rsidR="0090033F" w:rsidRPr="00CB011E" w:rsidRDefault="0090033F" w:rsidP="00E13402">
            <w:pPr>
              <w:rPr>
                <w:ins w:id="337" w:author="Peng Tan" w:date="2023-11-03T01:11:00Z"/>
                <w:color w:val="000000" w:themeColor="text1"/>
                <w:lang w:val="en-CA"/>
              </w:rPr>
            </w:pPr>
            <w:ins w:id="338" w:author="Peng Tan" w:date="2023-11-03T01:11:00Z">
              <w:r w:rsidRPr="00CB011E">
                <w:rPr>
                  <w:rFonts w:eastAsia="DengXian"/>
                  <w:color w:val="000000" w:themeColor="text1"/>
                </w:rPr>
                <w:t xml:space="preserve">NOTE 1: </w:t>
              </w:r>
              <w:r w:rsidRPr="00CB011E">
                <w:rPr>
                  <w:color w:val="000000" w:themeColor="text1"/>
                  <w:lang w:val="en-CA"/>
                </w:rPr>
                <w:t xml:space="preserve">In the case of renewable energy, it is assumed OAM or </w:t>
              </w:r>
              <w:proofErr w:type="spellStart"/>
              <w:r>
                <w:rPr>
                  <w:color w:val="000000" w:themeColor="text1"/>
                  <w:lang w:val="en-CA"/>
                </w:rPr>
                <w:t>MnS</w:t>
              </w:r>
              <w:proofErr w:type="spellEnd"/>
              <w:r w:rsidRPr="00CB011E">
                <w:rPr>
                  <w:color w:val="000000" w:themeColor="text1"/>
                  <w:lang w:val="en-CA"/>
                </w:rPr>
                <w:t xml:space="preserve"> can provide ratio of the renewable energy in the sites </w:t>
              </w:r>
              <w:r>
                <w:rPr>
                  <w:color w:val="000000" w:themeColor="text1"/>
                  <w:lang w:val="en-CA"/>
                </w:rPr>
                <w:t xml:space="preserve">with the deployment of </w:t>
              </w:r>
              <w:r w:rsidRPr="00CB011E">
                <w:rPr>
                  <w:color w:val="000000" w:themeColor="text1"/>
                  <w:lang w:val="en-CA"/>
                </w:rPr>
                <w:t>the network functions</w:t>
              </w:r>
              <w:r>
                <w:rPr>
                  <w:color w:val="000000" w:themeColor="text1"/>
                  <w:lang w:val="en-CA"/>
                </w:rPr>
                <w:t>.</w:t>
              </w:r>
            </w:ins>
          </w:p>
          <w:p w14:paraId="268A4622" w14:textId="0AAB0B20" w:rsidR="0090033F" w:rsidRPr="00CB011E" w:rsidRDefault="0090033F" w:rsidP="00E13402">
            <w:pPr>
              <w:rPr>
                <w:ins w:id="339" w:author="Peng Tan" w:date="2023-11-03T01:11:00Z"/>
                <w:color w:val="000000" w:themeColor="text1"/>
                <w:lang w:val="en-CA"/>
              </w:rPr>
            </w:pPr>
            <w:ins w:id="340" w:author="Peng Tan" w:date="2023-11-03T01:11:00Z">
              <w:r w:rsidRPr="00CB011E">
                <w:rPr>
                  <w:color w:val="000000" w:themeColor="text1"/>
                  <w:lang w:val="en-CA"/>
                </w:rPr>
                <w:t xml:space="preserve">NOTE 2: </w:t>
              </w:r>
            </w:ins>
            <w:r w:rsidR="00BB76A5">
              <w:rPr>
                <w:color w:val="000000" w:themeColor="text1"/>
                <w:lang w:val="en-CA"/>
              </w:rPr>
              <w:t>A</w:t>
            </w:r>
            <w:ins w:id="341" w:author="Peng Tan" w:date="2023-11-03T01:11:00Z">
              <w:r w:rsidRPr="00CB011E">
                <w:rPr>
                  <w:color w:val="000000" w:themeColor="text1"/>
                  <w:lang w:val="en-CA"/>
                </w:rPr>
                <w:t xml:space="preserve"> 5GC NF may be composed of VNFs and PNFs based on implementation specific.</w:t>
              </w:r>
            </w:ins>
            <w:r w:rsidR="00BB76A5">
              <w:rPr>
                <w:color w:val="000000" w:themeColor="text1"/>
                <w:lang w:val="en-CA"/>
              </w:rPr>
              <w:t xml:space="preserve"> The Energy Consumption of a 5G NF is obtained by summing up the energy consumption of VNFs and/or PNFs.</w:t>
            </w:r>
            <w:ins w:id="342" w:author="Peng Tan" w:date="2023-11-03T01:11:00Z">
              <w:r w:rsidRPr="00CB011E">
                <w:rPr>
                  <w:color w:val="000000" w:themeColor="text1"/>
                  <w:lang w:val="en-CA"/>
                </w:rPr>
                <w:t xml:space="preserve"> </w:t>
              </w:r>
            </w:ins>
            <w:r w:rsidR="00BB76A5">
              <w:rPr>
                <w:color w:val="000000" w:themeColor="text1"/>
                <w:lang w:val="en-CA"/>
              </w:rPr>
              <w:t xml:space="preserve">However, how a 5GC NF is composed of VNFs and PNFs is implementation specific. </w:t>
            </w:r>
            <w:ins w:id="343" w:author="Peng Tan" w:date="2023-11-03T01:11:00Z">
              <w:r w:rsidRPr="00CB011E">
                <w:rPr>
                  <w:color w:val="000000" w:themeColor="text1"/>
                  <w:lang w:val="en-CA"/>
                </w:rPr>
                <w:t>The case where a VNF instance (resp</w:t>
              </w:r>
            </w:ins>
            <w:r w:rsidR="00BB76A5">
              <w:rPr>
                <w:color w:val="000000" w:themeColor="text1"/>
                <w:lang w:val="en-CA"/>
              </w:rPr>
              <w:t xml:space="preserve">ectively </w:t>
            </w:r>
            <w:ins w:id="344" w:author="Peng Tan" w:date="2023-11-03T01:11:00Z">
              <w:r w:rsidRPr="00CB011E">
                <w:rPr>
                  <w:color w:val="000000" w:themeColor="text1"/>
                  <w:lang w:val="en-CA"/>
                </w:rPr>
                <w:t>PNF) is shared between multiple NFs is out of scope of the present document.</w:t>
              </w:r>
            </w:ins>
          </w:p>
          <w:p w14:paraId="21B159AD" w14:textId="77777777" w:rsidR="0090033F" w:rsidRPr="00CB011E" w:rsidRDefault="0090033F" w:rsidP="00E13402">
            <w:pPr>
              <w:rPr>
                <w:ins w:id="345" w:author="Peng Tan" w:date="2023-11-03T01:11:00Z"/>
                <w:color w:val="000000" w:themeColor="text1"/>
                <w:lang w:val="en-CA"/>
              </w:rPr>
            </w:pPr>
            <w:ins w:id="346" w:author="Peng Tan" w:date="2023-11-03T01:11:00Z">
              <w:r w:rsidRPr="00CB011E">
                <w:rPr>
                  <w:color w:val="000000" w:themeColor="text1"/>
                  <w:lang w:val="en-CA"/>
                </w:rPr>
                <w:t xml:space="preserve">NOTE 3: In the case VNF, the estimated energy consumption can be obtained from mean vCPU usage, VNF component energy consumption, </w:t>
              </w:r>
              <w:proofErr w:type="spellStart"/>
              <w:r w:rsidRPr="00CB011E">
                <w:rPr>
                  <w:color w:val="000000" w:themeColor="text1"/>
                  <w:lang w:val="en-CA"/>
                </w:rPr>
                <w:t>vDisk</w:t>
              </w:r>
              <w:proofErr w:type="spellEnd"/>
              <w:r w:rsidRPr="00CB011E">
                <w:rPr>
                  <w:color w:val="000000" w:themeColor="text1"/>
                  <w:lang w:val="en-CA"/>
                </w:rPr>
                <w:t xml:space="preserve"> usage, I/O traffic volume as in </w:t>
              </w:r>
              <w:r>
                <w:rPr>
                  <w:color w:val="000000" w:themeColor="text1"/>
                  <w:lang w:val="en-CA"/>
                </w:rPr>
                <w:t xml:space="preserve">clause </w:t>
              </w:r>
              <w:r w:rsidRPr="00CB011E">
                <w:rPr>
                  <w:color w:val="000000" w:themeColor="text1"/>
                  <w:lang w:val="en-CA"/>
                </w:rPr>
                <w:t>6.7.3.1.x</w:t>
              </w:r>
              <w:r>
                <w:rPr>
                  <w:color w:val="000000" w:themeColor="text1"/>
                  <w:lang w:val="en-CA"/>
                </w:rPr>
                <w:t xml:space="preserve"> of TS 28.554.</w:t>
              </w:r>
            </w:ins>
          </w:p>
          <w:p w14:paraId="3C174AD3" w14:textId="1C7DBC62" w:rsidR="0090033F" w:rsidRDefault="0090033F" w:rsidP="00E13402">
            <w:pPr>
              <w:keepLines/>
              <w:rPr>
                <w:ins w:id="347" w:author="Peng Tan" w:date="2024-01-09T22:53:00Z"/>
                <w:rFonts w:eastAsia="DengXian"/>
                <w:color w:val="000000" w:themeColor="text1"/>
                <w:lang w:val="en-CA"/>
              </w:rPr>
            </w:pPr>
            <w:ins w:id="348" w:author="Peng Tan" w:date="2023-11-03T01:11:00Z">
              <w:r w:rsidRPr="00CB011E">
                <w:rPr>
                  <w:rFonts w:eastAsia="DengXian"/>
                  <w:color w:val="000000" w:themeColor="text1"/>
                  <w:lang w:val="en-CA"/>
                </w:rPr>
                <w:t xml:space="preserve">NOTE 4: </w:t>
              </w:r>
            </w:ins>
            <w:r w:rsidR="00BB76A5">
              <w:rPr>
                <w:rFonts w:eastAsia="DengXian"/>
                <w:color w:val="000000" w:themeColor="text1"/>
                <w:lang w:val="en-CA"/>
              </w:rPr>
              <w:t xml:space="preserve">The primary performance metric should be used in most of cases. The secondary performance metrics are optional. </w:t>
            </w:r>
            <w:ins w:id="349" w:author="Peng Tan" w:date="2023-11-03T01:11:00Z">
              <w:r>
                <w:rPr>
                  <w:rFonts w:eastAsia="DengXian"/>
                  <w:color w:val="000000" w:themeColor="text1"/>
                  <w:lang w:val="en-CA"/>
                </w:rPr>
                <w:t xml:space="preserve">In addition to primary </w:t>
              </w:r>
              <w:r w:rsidRPr="00CB011E">
                <w:rPr>
                  <w:rFonts w:eastAsia="DengXian"/>
                  <w:color w:val="000000" w:themeColor="text1"/>
                  <w:lang w:val="en-CA"/>
                </w:rPr>
                <w:t>performance</w:t>
              </w:r>
              <w:r>
                <w:rPr>
                  <w:rFonts w:eastAsia="DengXian"/>
                  <w:color w:val="000000" w:themeColor="text1"/>
                  <w:lang w:val="en-CA"/>
                </w:rPr>
                <w:t xml:space="preserve"> metric and secondary performance metric for EE KPI, the EE KPI performance metric calculation could be </w:t>
              </w:r>
              <w:r w:rsidRPr="00CB011E">
                <w:rPr>
                  <w:rFonts w:eastAsia="DengXian"/>
                  <w:color w:val="000000" w:themeColor="text1"/>
                  <w:lang w:val="en-CA"/>
                </w:rPr>
                <w:t>based on a weighted performance</w:t>
              </w:r>
              <w:r>
                <w:rPr>
                  <w:rFonts w:eastAsia="DengXian"/>
                  <w:color w:val="000000" w:themeColor="text1"/>
                  <w:lang w:val="en-CA"/>
                </w:rPr>
                <w:t xml:space="preserve"> measurement. The weights in this calculation should be proportional to the allocation of the energy consumption to achieve respective performance measurement among the total energy consumption of the entity.</w:t>
              </w:r>
            </w:ins>
          </w:p>
          <w:p w14:paraId="2BC9F4BA" w14:textId="2748F626" w:rsidR="00D85AB0" w:rsidRPr="00CB011E" w:rsidRDefault="00D85AB0" w:rsidP="000D4829">
            <w:pPr>
              <w:keepLines/>
              <w:rPr>
                <w:ins w:id="350" w:author="Peng Tan" w:date="2023-11-03T01:11:00Z"/>
                <w:rFonts w:eastAsia="DengXian"/>
                <w:color w:val="000000" w:themeColor="text1"/>
                <w:lang w:val="en-CA"/>
              </w:rPr>
            </w:pPr>
            <w:ins w:id="351" w:author="Peng Tan" w:date="2024-01-09T22:53:00Z">
              <w:r>
                <w:rPr>
                  <w:rFonts w:eastAsia="DengXian"/>
                  <w:color w:val="000000" w:themeColor="text1"/>
                  <w:lang w:val="en-CA"/>
                </w:rPr>
                <w:t xml:space="preserve">NOTE 5: </w:t>
              </w:r>
            </w:ins>
            <w:ins w:id="352" w:author="Peng Tan" w:date="2024-01-09T23:30:00Z">
              <w:r w:rsidR="004C15FD">
                <w:rPr>
                  <w:rFonts w:eastAsia="DengXian"/>
                  <w:color w:val="000000" w:themeColor="text1"/>
                  <w:lang w:val="en-CA"/>
                </w:rPr>
                <w:t>In</w:t>
              </w:r>
            </w:ins>
            <w:ins w:id="353" w:author="Peng Tan" w:date="2024-01-09T23:15:00Z">
              <w:r w:rsidR="00E50AC8">
                <w:rPr>
                  <w:rFonts w:eastAsia="DengXian"/>
                  <w:color w:val="000000" w:themeColor="text1"/>
                  <w:lang w:val="en-CA"/>
                </w:rPr>
                <w:t xml:space="preserve"> </w:t>
              </w:r>
            </w:ins>
            <w:ins w:id="354" w:author="Peng Tan" w:date="2024-01-09T23:31:00Z">
              <w:r w:rsidR="004C15FD">
                <w:rPr>
                  <w:rFonts w:eastAsia="DengXian"/>
                  <w:color w:val="000000" w:themeColor="text1"/>
                  <w:lang w:val="en-CA"/>
                </w:rPr>
                <w:t>determi</w:t>
              </w:r>
            </w:ins>
            <w:ins w:id="355" w:author="Peng Tan" w:date="2024-01-09T23:32:00Z">
              <w:r w:rsidR="004C15FD">
                <w:rPr>
                  <w:rFonts w:eastAsia="DengXian"/>
                  <w:color w:val="000000" w:themeColor="text1"/>
                  <w:lang w:val="en-CA"/>
                </w:rPr>
                <w:t>ning</w:t>
              </w:r>
            </w:ins>
            <w:ins w:id="356" w:author="Peng Tan" w:date="2024-01-09T23:15:00Z">
              <w:r w:rsidR="00E50AC8">
                <w:rPr>
                  <w:rFonts w:eastAsia="DengXian"/>
                  <w:color w:val="000000" w:themeColor="text1"/>
                  <w:lang w:val="en-CA"/>
                </w:rPr>
                <w:t xml:space="preserve"> the E</w:t>
              </w:r>
            </w:ins>
            <w:ins w:id="357" w:author="Peng Tan" w:date="2024-01-09T23:32:00Z">
              <w:r w:rsidR="004C15FD">
                <w:rPr>
                  <w:rFonts w:eastAsia="DengXian"/>
                  <w:color w:val="000000" w:themeColor="text1"/>
                  <w:lang w:val="en-CA"/>
                </w:rPr>
                <w:t xml:space="preserve">nergy </w:t>
              </w:r>
            </w:ins>
            <w:ins w:id="358" w:author="Peng Tan" w:date="2024-01-09T23:15:00Z">
              <w:r w:rsidR="00E50AC8">
                <w:rPr>
                  <w:rFonts w:eastAsia="DengXian"/>
                  <w:color w:val="000000" w:themeColor="text1"/>
                  <w:lang w:val="en-CA"/>
                </w:rPr>
                <w:t>E</w:t>
              </w:r>
            </w:ins>
            <w:ins w:id="359" w:author="Peng Tan" w:date="2024-01-09T23:32:00Z">
              <w:r w:rsidR="004C15FD">
                <w:rPr>
                  <w:rFonts w:eastAsia="DengXian"/>
                  <w:color w:val="000000" w:themeColor="text1"/>
                  <w:lang w:val="en-CA"/>
                </w:rPr>
                <w:t>fficiency (EE)</w:t>
              </w:r>
            </w:ins>
            <w:ins w:id="360" w:author="Peng Tan" w:date="2024-01-09T23:15:00Z">
              <w:r w:rsidR="00E50AC8">
                <w:rPr>
                  <w:rFonts w:eastAsia="DengXian"/>
                  <w:color w:val="000000" w:themeColor="text1"/>
                  <w:lang w:val="en-CA"/>
                </w:rPr>
                <w:t xml:space="preserve"> information </w:t>
              </w:r>
            </w:ins>
            <w:ins w:id="361" w:author="Peng Tan" w:date="2024-01-09T23:31:00Z">
              <w:r w:rsidR="004C15FD">
                <w:rPr>
                  <w:rFonts w:eastAsia="DengXian"/>
                  <w:color w:val="000000" w:themeColor="text1"/>
                  <w:lang w:val="en-CA"/>
                </w:rPr>
                <w:t>for each</w:t>
              </w:r>
            </w:ins>
            <w:ins w:id="362" w:author="Peng Tan" w:date="2024-01-09T23:15:00Z">
              <w:r w:rsidR="00E50AC8">
                <w:rPr>
                  <w:rFonts w:eastAsia="DengXian"/>
                  <w:color w:val="000000" w:themeColor="text1"/>
                  <w:lang w:val="en-CA"/>
                </w:rPr>
                <w:t xml:space="preserve"> Application Service or UE</w:t>
              </w:r>
            </w:ins>
            <w:ins w:id="363" w:author="Peng Tan" w:date="2024-01-09T23:31:00Z">
              <w:r w:rsidR="004C15FD">
                <w:rPr>
                  <w:rFonts w:eastAsia="DengXian"/>
                  <w:color w:val="000000" w:themeColor="text1"/>
                  <w:lang w:val="en-CA"/>
                </w:rPr>
                <w:t xml:space="preserve">, it may be essential to consider </w:t>
              </w:r>
            </w:ins>
            <w:ins w:id="364" w:author="Peng Tan" w:date="2024-01-09T23:32:00Z">
              <w:r w:rsidR="004C15FD">
                <w:rPr>
                  <w:rFonts w:eastAsia="DengXian"/>
                  <w:color w:val="000000" w:themeColor="text1"/>
                  <w:lang w:val="en-CA"/>
                </w:rPr>
                <w:t xml:space="preserve">EE information from </w:t>
              </w:r>
            </w:ins>
            <w:ins w:id="365" w:author="Peng Tan" w:date="2024-01-09T23:20:00Z">
              <w:r w:rsidR="00E50AC8">
                <w:rPr>
                  <w:rFonts w:eastAsia="DengXian"/>
                  <w:color w:val="000000" w:themeColor="text1"/>
                  <w:lang w:val="en-CA"/>
                </w:rPr>
                <w:t xml:space="preserve">each </w:t>
              </w:r>
            </w:ins>
            <w:ins w:id="366" w:author="Peng Tan" w:date="2024-01-09T22:55:00Z">
              <w:r>
                <w:rPr>
                  <w:rFonts w:eastAsia="DengXian"/>
                  <w:color w:val="000000" w:themeColor="text1"/>
                  <w:lang w:val="en-CA"/>
                </w:rPr>
                <w:t>PDU Session and/or QoS flow</w:t>
              </w:r>
            </w:ins>
            <w:ins w:id="367" w:author="Peng Tan" w:date="2024-01-09T23:21:00Z">
              <w:r w:rsidR="00E50AC8">
                <w:rPr>
                  <w:rFonts w:eastAsia="DengXian"/>
                  <w:color w:val="000000" w:themeColor="text1"/>
                  <w:lang w:val="en-CA"/>
                </w:rPr>
                <w:t>,</w:t>
              </w:r>
            </w:ins>
            <w:ins w:id="368" w:author="Peng Tan" w:date="2024-01-09T23:16:00Z">
              <w:r w:rsidR="00E50AC8">
                <w:rPr>
                  <w:rFonts w:eastAsia="DengXian"/>
                  <w:color w:val="000000" w:themeColor="text1"/>
                  <w:lang w:val="en-CA"/>
                </w:rPr>
                <w:t xml:space="preserve"> which </w:t>
              </w:r>
            </w:ins>
            <w:ins w:id="369" w:author="Peng Tan" w:date="2024-01-09T23:10:00Z">
              <w:r w:rsidR="000A3060">
                <w:rPr>
                  <w:rFonts w:eastAsia="DengXian"/>
                  <w:color w:val="000000" w:themeColor="text1"/>
                  <w:lang w:val="en-CA"/>
                </w:rPr>
                <w:t xml:space="preserve">should be exposed </w:t>
              </w:r>
            </w:ins>
            <w:ins w:id="370" w:author="Peng Tan" w:date="2024-01-09T23:21:00Z">
              <w:r w:rsidR="00E50AC8">
                <w:rPr>
                  <w:rFonts w:eastAsia="DengXian"/>
                  <w:color w:val="000000" w:themeColor="text1"/>
                  <w:lang w:val="en-CA"/>
                </w:rPr>
                <w:t>through</w:t>
              </w:r>
            </w:ins>
            <w:ins w:id="371" w:author="Peng Tan" w:date="2024-01-09T23:10:00Z">
              <w:r w:rsidR="000A3060">
                <w:rPr>
                  <w:rFonts w:eastAsia="DengXian"/>
                  <w:color w:val="000000" w:themeColor="text1"/>
                  <w:lang w:val="en-CA"/>
                </w:rPr>
                <w:t xml:space="preserve"> </w:t>
              </w:r>
            </w:ins>
            <w:ins w:id="372" w:author="Peng Tan" w:date="2024-01-09T23:08:00Z">
              <w:r w:rsidR="000A3060">
                <w:rPr>
                  <w:rFonts w:eastAsia="DengXian"/>
                  <w:color w:val="000000" w:themeColor="text1"/>
                  <w:lang w:val="en-CA"/>
                </w:rPr>
                <w:t xml:space="preserve">an EE-related network function </w:t>
              </w:r>
            </w:ins>
            <w:ins w:id="373" w:author="Peng Tan" w:date="2024-01-09T23:16:00Z">
              <w:r w:rsidR="00E50AC8">
                <w:rPr>
                  <w:rFonts w:eastAsia="DengXian"/>
                  <w:color w:val="000000" w:themeColor="text1"/>
                  <w:lang w:val="en-CA"/>
                </w:rPr>
                <w:t>with</w:t>
              </w:r>
            </w:ins>
            <w:ins w:id="374" w:author="Peng Tan" w:date="2024-01-09T23:08:00Z">
              <w:r w:rsidR="000A3060">
                <w:rPr>
                  <w:rFonts w:eastAsia="DengXian"/>
                  <w:color w:val="000000" w:themeColor="text1"/>
                  <w:lang w:val="en-CA"/>
                </w:rPr>
                <w:t>in 5GC,</w:t>
              </w:r>
            </w:ins>
            <w:ins w:id="375" w:author="Peng Tan" w:date="2024-01-09T22:58:00Z">
              <w:r>
                <w:rPr>
                  <w:rFonts w:eastAsia="DengXian"/>
                  <w:color w:val="000000" w:themeColor="text1"/>
                  <w:lang w:val="en-CA"/>
                </w:rPr>
                <w:t xml:space="preserve"> </w:t>
              </w:r>
            </w:ins>
            <w:ins w:id="376" w:author="Peng Tan" w:date="2024-01-09T23:33:00Z">
              <w:r w:rsidR="004C15FD">
                <w:rPr>
                  <w:rFonts w:eastAsia="DengXian"/>
                  <w:color w:val="000000" w:themeColor="text1"/>
                  <w:lang w:val="en-CA"/>
                </w:rPr>
                <w:t>without being exposed to external</w:t>
              </w:r>
            </w:ins>
            <w:ins w:id="377" w:author="Peng Tan" w:date="2024-01-09T23:21:00Z">
              <w:r w:rsidR="00E50AC8">
                <w:rPr>
                  <w:rFonts w:eastAsia="DengXian"/>
                  <w:color w:val="000000" w:themeColor="text1"/>
                  <w:lang w:val="en-CA"/>
                </w:rPr>
                <w:t xml:space="preserve"> </w:t>
              </w:r>
            </w:ins>
            <w:ins w:id="378" w:author="Peng Tan" w:date="2024-01-09T22:58:00Z">
              <w:r>
                <w:rPr>
                  <w:rFonts w:eastAsia="DengXian"/>
                  <w:color w:val="000000" w:themeColor="text1"/>
                  <w:lang w:val="en-CA"/>
                </w:rPr>
                <w:t>3</w:t>
              </w:r>
              <w:r w:rsidRPr="00D85AB0">
                <w:rPr>
                  <w:rFonts w:eastAsia="DengXian"/>
                  <w:color w:val="000000" w:themeColor="text1"/>
                  <w:vertAlign w:val="superscript"/>
                  <w:lang w:val="en-CA"/>
                  <w:rPrChange w:id="379" w:author="Peng Tan" w:date="2024-01-09T22:58:00Z">
                    <w:rPr>
                      <w:rFonts w:eastAsia="DengXian"/>
                      <w:color w:val="000000" w:themeColor="text1"/>
                      <w:lang w:val="en-CA"/>
                    </w:rPr>
                  </w:rPrChange>
                </w:rPr>
                <w:t>rd</w:t>
              </w:r>
              <w:r>
                <w:rPr>
                  <w:rFonts w:eastAsia="DengXian"/>
                  <w:color w:val="000000" w:themeColor="text1"/>
                  <w:lang w:val="en-CA"/>
                </w:rPr>
                <w:t xml:space="preserve"> part</w:t>
              </w:r>
            </w:ins>
            <w:ins w:id="380" w:author="Peng Tan" w:date="2024-01-09T23:08:00Z">
              <w:r w:rsidR="000A3060">
                <w:rPr>
                  <w:rFonts w:eastAsia="DengXian"/>
                  <w:color w:val="000000" w:themeColor="text1"/>
                  <w:lang w:val="en-CA"/>
                </w:rPr>
                <w:t>ies</w:t>
              </w:r>
            </w:ins>
            <w:ins w:id="381" w:author="Peng Tan" w:date="2024-01-09T22:58:00Z">
              <w:r>
                <w:rPr>
                  <w:rFonts w:eastAsia="DengXian"/>
                  <w:color w:val="000000" w:themeColor="text1"/>
                  <w:lang w:val="en-CA"/>
                </w:rPr>
                <w:t>.</w:t>
              </w:r>
            </w:ins>
            <w:ins w:id="382" w:author="Peng Tan" w:date="2024-01-09T23:34:00Z">
              <w:r w:rsidR="004C15FD">
                <w:rPr>
                  <w:rFonts w:eastAsia="DengXian"/>
                  <w:color w:val="000000" w:themeColor="text1"/>
                  <w:lang w:val="en-CA"/>
                </w:rPr>
                <w:t xml:space="preserve"> While it is possible to include metrics from both user plane and control plane nodes in deriving EE </w:t>
              </w:r>
            </w:ins>
            <w:ins w:id="383" w:author="Peng Tan" w:date="2024-01-09T23:35:00Z">
              <w:r w:rsidR="004C15FD">
                <w:rPr>
                  <w:rFonts w:eastAsia="DengXian"/>
                  <w:color w:val="000000" w:themeColor="text1"/>
                  <w:lang w:val="en-CA"/>
                </w:rPr>
                <w:t>for PDU Sessions and QoS flows, it is more practical to focus on user plane nodes.</w:t>
              </w:r>
            </w:ins>
            <w:ins w:id="384" w:author="Peng Tan" w:date="2024-01-09T23:39:00Z">
              <w:r w:rsidR="000D4829">
                <w:rPr>
                  <w:rFonts w:eastAsia="DengXian"/>
                  <w:color w:val="000000" w:themeColor="text1"/>
                  <w:lang w:val="en-CA"/>
                </w:rPr>
                <w:t xml:space="preserve"> </w:t>
              </w:r>
            </w:ins>
            <w:ins w:id="385" w:author="Peng Tan" w:date="2024-01-09T23:35:00Z">
              <w:r w:rsidR="004C15FD">
                <w:rPr>
                  <w:rFonts w:eastAsia="DengXian"/>
                  <w:color w:val="000000" w:themeColor="text1"/>
                  <w:lang w:val="en-CA"/>
                </w:rPr>
                <w:t xml:space="preserve">This is because the </w:t>
              </w:r>
            </w:ins>
            <w:ins w:id="386" w:author="Peng Tan" w:date="2024-01-09T23:39:00Z">
              <w:r w:rsidR="000D4829">
                <w:rPr>
                  <w:rFonts w:eastAsia="DengXian"/>
                  <w:color w:val="000000" w:themeColor="text1"/>
                  <w:lang w:val="en-CA"/>
                </w:rPr>
                <w:t>high</w:t>
              </w:r>
            </w:ins>
            <w:ins w:id="387" w:author="Peng Tan" w:date="2024-01-09T23:35:00Z">
              <w:r w:rsidR="004C15FD">
                <w:rPr>
                  <w:rFonts w:eastAsia="DengXian"/>
                  <w:color w:val="000000" w:themeColor="text1"/>
                  <w:lang w:val="en-CA"/>
                </w:rPr>
                <w:t xml:space="preserve"> volume of sessions in control plane nodes</w:t>
              </w:r>
            </w:ins>
            <w:ins w:id="388" w:author="Peng Tan" w:date="2024-01-09T23:39:00Z">
              <w:r w:rsidR="000D4829">
                <w:rPr>
                  <w:rFonts w:eastAsia="DengXian"/>
                  <w:color w:val="000000" w:themeColor="text1"/>
                  <w:lang w:val="en-CA"/>
                </w:rPr>
                <w:t xml:space="preserve"> </w:t>
              </w:r>
            </w:ins>
            <w:ins w:id="389" w:author="Peng Tan" w:date="2024-01-09T23:40:00Z">
              <w:r w:rsidR="000D4829">
                <w:rPr>
                  <w:rFonts w:eastAsia="DengXian"/>
                  <w:color w:val="000000" w:themeColor="text1"/>
                  <w:lang w:val="en-CA"/>
                </w:rPr>
                <w:t xml:space="preserve">often leads to comparatively smaller individual KPIs than those in the user plane. As a result, </w:t>
              </w:r>
            </w:ins>
            <w:ins w:id="390" w:author="Peng Tan" w:date="2024-01-09T23:36:00Z">
              <w:r w:rsidR="004C15FD">
                <w:rPr>
                  <w:rFonts w:eastAsia="DengXian"/>
                  <w:color w:val="000000" w:themeColor="text1"/>
                  <w:lang w:val="en-CA"/>
                </w:rPr>
                <w:t>the average EE data from the control plane may be negligible and thus can be reasonably omitted. The metrics derived from the user plane</w:t>
              </w:r>
            </w:ins>
            <w:ins w:id="391" w:author="Peng Tan" w:date="2024-01-09T23:41:00Z">
              <w:r w:rsidR="000D4829">
                <w:rPr>
                  <w:rFonts w:eastAsia="DengXian"/>
                  <w:color w:val="000000" w:themeColor="text1"/>
                  <w:lang w:val="en-CA"/>
                </w:rPr>
                <w:t xml:space="preserve"> are typically</w:t>
              </w:r>
            </w:ins>
            <w:ins w:id="392" w:author="Peng Tan" w:date="2024-01-09T23:42:00Z">
              <w:r w:rsidR="000D4829">
                <w:rPr>
                  <w:rFonts w:eastAsia="DengXian"/>
                  <w:color w:val="000000" w:themeColor="text1"/>
                  <w:lang w:val="en-CA"/>
                </w:rPr>
                <w:t xml:space="preserve"> more substantial and dominant in such calculations</w:t>
              </w:r>
            </w:ins>
            <w:ins w:id="393" w:author="Peng Tan" w:date="2024-01-09T23:36:00Z">
              <w:r w:rsidR="004C15FD">
                <w:rPr>
                  <w:rFonts w:eastAsia="DengXian"/>
                  <w:color w:val="000000" w:themeColor="text1"/>
                  <w:lang w:val="en-CA"/>
                </w:rPr>
                <w:t>.</w:t>
              </w:r>
            </w:ins>
            <w:ins w:id="394" w:author="Peng Tan" w:date="2024-01-09T23:37:00Z">
              <w:r w:rsidR="004C15FD">
                <w:rPr>
                  <w:rFonts w:eastAsia="DengXian"/>
                  <w:color w:val="000000" w:themeColor="text1"/>
                  <w:lang w:val="en-CA"/>
                </w:rPr>
                <w:t xml:space="preserve"> </w:t>
              </w:r>
            </w:ins>
            <w:ins w:id="395" w:author="Peng Tan" w:date="2024-01-09T23:42:00Z">
              <w:r w:rsidR="000D4829">
                <w:rPr>
                  <w:rFonts w:eastAsia="DengXian"/>
                  <w:color w:val="000000" w:themeColor="text1"/>
                  <w:lang w:val="en-CA"/>
                </w:rPr>
                <w:t>Moreover</w:t>
              </w:r>
            </w:ins>
            <w:ins w:id="396" w:author="Peng Tan" w:date="2024-01-09T23:37:00Z">
              <w:r w:rsidR="004C15FD">
                <w:rPr>
                  <w:rFonts w:eastAsia="DengXian"/>
                  <w:color w:val="000000" w:themeColor="text1"/>
                  <w:lang w:val="en-CA"/>
                </w:rPr>
                <w:t>, i</w:t>
              </w:r>
            </w:ins>
            <w:ins w:id="397" w:author="Peng Tan" w:date="2024-01-09T23:12:00Z">
              <w:r w:rsidR="000A3060">
                <w:rPr>
                  <w:rFonts w:eastAsia="DengXian"/>
                  <w:color w:val="000000" w:themeColor="text1"/>
                  <w:lang w:val="en-CA"/>
                </w:rPr>
                <w:t xml:space="preserve">ncluding </w:t>
              </w:r>
            </w:ins>
            <w:ins w:id="398" w:author="Peng Tan" w:date="2024-01-09T23:18:00Z">
              <w:r w:rsidR="00E50AC8">
                <w:rPr>
                  <w:rFonts w:eastAsia="DengXian"/>
                  <w:color w:val="000000" w:themeColor="text1"/>
                  <w:lang w:val="en-CA"/>
                </w:rPr>
                <w:t xml:space="preserve">data collection from all </w:t>
              </w:r>
            </w:ins>
            <w:ins w:id="399" w:author="Peng Tan" w:date="2024-01-09T23:12:00Z">
              <w:r w:rsidR="000A3060">
                <w:rPr>
                  <w:rFonts w:eastAsia="DengXian"/>
                  <w:color w:val="000000" w:themeColor="text1"/>
                  <w:lang w:val="en-CA"/>
                </w:rPr>
                <w:t>control plane nodes</w:t>
              </w:r>
            </w:ins>
            <w:ins w:id="400" w:author="Peng Tan" w:date="2024-01-09T23:18:00Z">
              <w:r w:rsidR="00E50AC8">
                <w:rPr>
                  <w:rFonts w:eastAsia="DengXian"/>
                  <w:color w:val="000000" w:themeColor="text1"/>
                  <w:lang w:val="en-CA"/>
                </w:rPr>
                <w:t xml:space="preserve"> </w:t>
              </w:r>
            </w:ins>
            <w:ins w:id="401" w:author="Peng Tan" w:date="2024-01-09T23:42:00Z">
              <w:r w:rsidR="000D4829">
                <w:rPr>
                  <w:rFonts w:eastAsia="DengXian"/>
                  <w:color w:val="000000" w:themeColor="text1"/>
                  <w:lang w:val="en-CA"/>
                </w:rPr>
                <w:t xml:space="preserve">for </w:t>
              </w:r>
            </w:ins>
            <w:ins w:id="402" w:author="Peng Tan" w:date="2024-01-09T23:18:00Z">
              <w:r w:rsidR="00E50AC8">
                <w:rPr>
                  <w:rFonts w:eastAsia="DengXian"/>
                  <w:color w:val="000000" w:themeColor="text1"/>
                  <w:lang w:val="en-CA"/>
                </w:rPr>
                <w:t>such calculations might</w:t>
              </w:r>
            </w:ins>
            <w:ins w:id="403" w:author="Peng Tan" w:date="2024-01-09T23:12:00Z">
              <w:r w:rsidR="000A3060">
                <w:rPr>
                  <w:rFonts w:eastAsia="DengXian"/>
                  <w:color w:val="000000" w:themeColor="text1"/>
                  <w:lang w:val="en-CA"/>
                </w:rPr>
                <w:t xml:space="preserve"> </w:t>
              </w:r>
            </w:ins>
            <w:ins w:id="404" w:author="Peng Tan" w:date="2024-01-09T23:18:00Z">
              <w:r w:rsidR="00E50AC8">
                <w:rPr>
                  <w:rFonts w:eastAsia="DengXian"/>
                  <w:color w:val="000000" w:themeColor="text1"/>
                  <w:lang w:val="en-CA"/>
                </w:rPr>
                <w:t>result in</w:t>
              </w:r>
            </w:ins>
            <w:ins w:id="405" w:author="Peng Tan" w:date="2024-01-09T23:13:00Z">
              <w:r w:rsidR="000A3060">
                <w:rPr>
                  <w:rFonts w:eastAsia="DengXian"/>
                  <w:color w:val="000000" w:themeColor="text1"/>
                  <w:lang w:val="en-CA"/>
                </w:rPr>
                <w:t xml:space="preserve"> higher energy consumption than expected to save</w:t>
              </w:r>
            </w:ins>
            <w:ins w:id="406" w:author="Peng Tan" w:date="2024-01-09T23:23:00Z">
              <w:r w:rsidR="00E50AC8">
                <w:rPr>
                  <w:rFonts w:eastAsia="DengXian"/>
                  <w:color w:val="000000" w:themeColor="text1"/>
                  <w:lang w:val="en-CA"/>
                </w:rPr>
                <w:t>,</w:t>
              </w:r>
            </w:ins>
            <w:ins w:id="407" w:author="Peng Tan" w:date="2024-01-09T23:43:00Z">
              <w:r w:rsidR="000D4829">
                <w:rPr>
                  <w:rFonts w:eastAsia="DengXian"/>
                  <w:color w:val="000000" w:themeColor="text1"/>
                  <w:lang w:val="en-CA"/>
                </w:rPr>
                <w:t xml:space="preserve"> especially given the vast </w:t>
              </w:r>
            </w:ins>
            <w:ins w:id="408" w:author="Peng Tan" w:date="2024-01-09T23:25:00Z">
              <w:r w:rsidR="00E50AC8">
                <w:rPr>
                  <w:rFonts w:eastAsia="DengXian"/>
                  <w:color w:val="000000" w:themeColor="text1"/>
                  <w:lang w:val="en-CA"/>
                </w:rPr>
                <w:t>number</w:t>
              </w:r>
            </w:ins>
            <w:ins w:id="409" w:author="Peng Tan" w:date="2024-01-09T23:23:00Z">
              <w:r w:rsidR="00E50AC8">
                <w:rPr>
                  <w:rFonts w:eastAsia="DengXian"/>
                  <w:color w:val="000000" w:themeColor="text1"/>
                  <w:lang w:val="en-CA"/>
                </w:rPr>
                <w:t xml:space="preserve"> of </w:t>
              </w:r>
            </w:ins>
            <w:ins w:id="410" w:author="Peng Tan" w:date="2024-01-09T23:25:00Z">
              <w:r w:rsidR="00E50AC8">
                <w:rPr>
                  <w:rFonts w:eastAsia="DengXian"/>
                  <w:color w:val="000000" w:themeColor="text1"/>
                  <w:lang w:val="en-CA"/>
                </w:rPr>
                <w:t>control plane</w:t>
              </w:r>
            </w:ins>
            <w:ins w:id="411" w:author="Peng Tan" w:date="2024-01-09T23:43:00Z">
              <w:r w:rsidR="000D4829">
                <w:rPr>
                  <w:rFonts w:eastAsia="DengXian"/>
                  <w:color w:val="000000" w:themeColor="text1"/>
                  <w:lang w:val="en-CA"/>
                </w:rPr>
                <w:t xml:space="preserve"> sessions</w:t>
              </w:r>
            </w:ins>
            <w:ins w:id="412" w:author="Peng Tan" w:date="2024-01-09T23:37:00Z">
              <w:r w:rsidR="004C15FD">
                <w:rPr>
                  <w:rFonts w:eastAsia="DengXian"/>
                  <w:color w:val="000000" w:themeColor="text1"/>
                  <w:lang w:val="en-CA"/>
                </w:rPr>
                <w:t>.</w:t>
              </w:r>
            </w:ins>
          </w:p>
        </w:tc>
      </w:tr>
    </w:tbl>
    <w:p w14:paraId="50F7FB04" w14:textId="528763D9" w:rsidR="00AD3D2B" w:rsidRPr="005130C9" w:rsidDel="00B23902" w:rsidRDefault="00AD3D2B" w:rsidP="00AD3D2B">
      <w:pPr>
        <w:pStyle w:val="Heading3"/>
        <w:rPr>
          <w:del w:id="413" w:author="Peng Tan" w:date="2024-01-12T13:13:00Z"/>
        </w:rPr>
      </w:pPr>
      <w:bookmarkStart w:id="414" w:name="_Toc148441679"/>
      <w:del w:id="415" w:author="Peng Tan" w:date="2024-01-12T13:13:00Z">
        <w:r w:rsidRPr="005130C9" w:rsidDel="00B23902">
          <w:delText>6.x.3</w:delText>
        </w:r>
        <w:r w:rsidRPr="005130C9" w:rsidDel="00B23902">
          <w:tab/>
          <w:delText>Procedures</w:delText>
        </w:r>
        <w:bookmarkEnd w:id="26"/>
        <w:bookmarkEnd w:id="29"/>
        <w:bookmarkEnd w:id="30"/>
        <w:bookmarkEnd w:id="414"/>
      </w:del>
    </w:p>
    <w:p w14:paraId="5465AAC2" w14:textId="64750704" w:rsidR="00AD3D2B" w:rsidRPr="005130C9" w:rsidDel="00B23902" w:rsidRDefault="00AD3D2B" w:rsidP="00AD3D2B">
      <w:pPr>
        <w:pStyle w:val="EditorsNote"/>
        <w:rPr>
          <w:del w:id="416" w:author="Peng Tan" w:date="2024-01-12T13:13:00Z"/>
          <w:rFonts w:eastAsia="DengXian"/>
          <w:lang w:eastAsia="ko-KR"/>
        </w:rPr>
      </w:pPr>
      <w:del w:id="417" w:author="Peng Tan" w:date="2024-01-12T13:13:00Z">
        <w:r w:rsidDel="00B23902">
          <w:rPr>
            <w:rFonts w:eastAsia="DengXian"/>
          </w:rPr>
          <w:delText>Editor's note</w:delText>
        </w:r>
        <w:r w:rsidRPr="005130C9" w:rsidDel="00B23902">
          <w:rPr>
            <w:rFonts w:eastAsia="DengXian"/>
          </w:rPr>
          <w:delText>:</w:delText>
        </w:r>
        <w:r w:rsidR="00780A82" w:rsidDel="00B23902">
          <w:rPr>
            <w:rFonts w:eastAsia="DengXian"/>
          </w:rPr>
          <w:delText xml:space="preserve"> </w:delText>
        </w:r>
        <w:r w:rsidRPr="005130C9" w:rsidDel="00B23902">
          <w:rPr>
            <w:rFonts w:eastAsia="DengXian"/>
            <w:lang w:val="en-US"/>
          </w:rPr>
          <w:delText xml:space="preserve">This clause describes </w:delText>
        </w:r>
        <w:r w:rsidRPr="005130C9" w:rsidDel="00B23902">
          <w:rPr>
            <w:rFonts w:eastAsia="DengXian" w:hint="eastAsia"/>
            <w:lang w:eastAsia="ko-KR"/>
          </w:rPr>
          <w:delText xml:space="preserve">high-level </w:delText>
        </w:r>
        <w:r w:rsidRPr="005130C9" w:rsidDel="00B23902">
          <w:rPr>
            <w:rFonts w:eastAsia="DengXian"/>
          </w:rPr>
          <w:delText>procedures and information flows for the solution.</w:delText>
        </w:r>
      </w:del>
    </w:p>
    <w:p w14:paraId="5B54BA4E" w14:textId="789B0901" w:rsidR="00AD3D2B" w:rsidRPr="005130C9" w:rsidDel="00B23902" w:rsidRDefault="00AD3D2B" w:rsidP="00AD3D2B">
      <w:pPr>
        <w:rPr>
          <w:del w:id="418" w:author="Peng Tan" w:date="2024-01-12T13:13:00Z"/>
          <w:rFonts w:eastAsia="DengXian"/>
        </w:rPr>
      </w:pPr>
      <w:bookmarkStart w:id="419" w:name="_Toc326248711"/>
      <w:bookmarkStart w:id="420" w:name="_Toc510604409"/>
      <w:bookmarkStart w:id="421" w:name="_Toc92875664"/>
      <w:bookmarkStart w:id="422" w:name="_Toc93070688"/>
    </w:p>
    <w:p w14:paraId="5C7C1667" w14:textId="3F8DBB33" w:rsidR="00AD3D2B" w:rsidRPr="005130C9" w:rsidDel="00B23902" w:rsidRDefault="00AD3D2B" w:rsidP="00AD3D2B">
      <w:pPr>
        <w:pStyle w:val="Heading3"/>
        <w:rPr>
          <w:del w:id="423" w:author="Peng Tan" w:date="2024-01-12T13:13:00Z"/>
        </w:rPr>
      </w:pPr>
      <w:bookmarkStart w:id="424" w:name="_Toc148441680"/>
      <w:del w:id="425" w:author="Peng Tan" w:date="2024-01-12T13:13:00Z">
        <w:r w:rsidRPr="005130C9" w:rsidDel="00B23902">
          <w:delText>6.x.4</w:delText>
        </w:r>
        <w:r w:rsidRPr="005130C9" w:rsidDel="00B23902">
          <w:tab/>
        </w:r>
        <w:bookmarkEnd w:id="419"/>
        <w:bookmarkEnd w:id="420"/>
        <w:bookmarkEnd w:id="421"/>
        <w:r w:rsidRPr="005130C9" w:rsidDel="00B23902">
          <w:delText>Impacts on existing services, entities and interfaces</w:delText>
        </w:r>
        <w:bookmarkEnd w:id="422"/>
        <w:bookmarkEnd w:id="424"/>
      </w:del>
    </w:p>
    <w:p w14:paraId="033762D0" w14:textId="6A3D2FE3" w:rsidR="00655E4B" w:rsidRPr="00CD2FDF" w:rsidRDefault="00AD3D2B" w:rsidP="00CD2FDF">
      <w:pPr>
        <w:rPr>
          <w:rFonts w:eastAsia="DengXian"/>
        </w:rPr>
      </w:pPr>
      <w:del w:id="426" w:author="Peng Tan" w:date="2024-01-12T13:13:00Z">
        <w:r w:rsidDel="00B23902">
          <w:rPr>
            <w:rFonts w:eastAsia="DengXian"/>
          </w:rPr>
          <w:delText>Editor's note</w:delText>
        </w:r>
        <w:r w:rsidRPr="005130C9" w:rsidDel="00B23902">
          <w:rPr>
            <w:rFonts w:eastAsia="DengXian"/>
          </w:rPr>
          <w:delText>:</w:delText>
        </w:r>
        <w:r w:rsidR="00780A82" w:rsidDel="00B23902">
          <w:rPr>
            <w:rFonts w:eastAsia="DengXian"/>
          </w:rPr>
          <w:delText xml:space="preserve"> </w:delText>
        </w:r>
        <w:r w:rsidRPr="005130C9" w:rsidDel="00B23902">
          <w:rPr>
            <w:rFonts w:eastAsia="DengXian"/>
          </w:rPr>
          <w:delText>This clause captures impacts on existing services, entities and interfaces</w:delText>
        </w:r>
      </w:del>
    </w:p>
    <w:p w14:paraId="7ED689BE" w14:textId="77777777" w:rsidR="00655E4B" w:rsidRPr="00410F22" w:rsidRDefault="00655E4B" w:rsidP="00655E4B">
      <w:pPr>
        <w:pBdr>
          <w:top w:val="single" w:sz="4" w:space="1" w:color="auto"/>
          <w:left w:val="single" w:sz="4" w:space="4" w:color="auto"/>
          <w:bottom w:val="single" w:sz="4" w:space="1" w:color="auto"/>
          <w:right w:val="single" w:sz="4" w:space="4" w:color="auto"/>
        </w:pBdr>
        <w:jc w:val="center"/>
        <w:rPr>
          <w:bCs/>
          <w:color w:val="C00000"/>
          <w:sz w:val="36"/>
          <w:szCs w:val="36"/>
        </w:rPr>
      </w:pPr>
      <w:r w:rsidRPr="00410F22">
        <w:rPr>
          <w:color w:val="C00000"/>
          <w:sz w:val="36"/>
          <w:szCs w:val="36"/>
        </w:rPr>
        <w:t>S</w:t>
      </w:r>
      <w:r>
        <w:rPr>
          <w:color w:val="C00000"/>
          <w:sz w:val="36"/>
          <w:szCs w:val="36"/>
        </w:rPr>
        <w:t>econd</w:t>
      </w:r>
      <w:r w:rsidRPr="00410F22">
        <w:rPr>
          <w:color w:val="C00000"/>
          <w:sz w:val="36"/>
          <w:szCs w:val="36"/>
        </w:rPr>
        <w:t xml:space="preserve"> Change</w:t>
      </w:r>
    </w:p>
    <w:p w14:paraId="1B88E25F" w14:textId="77777777" w:rsidR="00DC1725" w:rsidRDefault="00DC1725" w:rsidP="003D595E">
      <w:pPr>
        <w:rPr>
          <w:rFonts w:eastAsia="Yu Mincho"/>
        </w:rPr>
      </w:pPr>
    </w:p>
    <w:p w14:paraId="2F25CF0D" w14:textId="77777777" w:rsidR="00E13FF6" w:rsidRPr="005130C9" w:rsidRDefault="00E13FF6" w:rsidP="00E13FF6">
      <w:pPr>
        <w:pStyle w:val="Heading1"/>
      </w:pPr>
      <w:bookmarkStart w:id="427" w:name="_Toc148441662"/>
      <w:r w:rsidRPr="005130C9">
        <w:t>2</w:t>
      </w:r>
      <w:r w:rsidRPr="005130C9">
        <w:tab/>
        <w:t>References</w:t>
      </w:r>
      <w:bookmarkEnd w:id="427"/>
    </w:p>
    <w:p w14:paraId="5884F705" w14:textId="77777777" w:rsidR="00E13FF6" w:rsidRPr="005130C9" w:rsidRDefault="00E13FF6" w:rsidP="00E13FF6">
      <w:r w:rsidRPr="005130C9">
        <w:t>The following documents contain provisions which, through reference in this text, constitute provisions of the present document.</w:t>
      </w:r>
    </w:p>
    <w:p w14:paraId="000557BB" w14:textId="77777777" w:rsidR="00E13FF6" w:rsidRPr="005130C9" w:rsidRDefault="00E13FF6" w:rsidP="00E13FF6">
      <w:pPr>
        <w:pStyle w:val="B1"/>
      </w:pPr>
      <w:r w:rsidRPr="005130C9">
        <w:t>-</w:t>
      </w:r>
      <w:r w:rsidRPr="005130C9">
        <w:tab/>
        <w:t>References are either specific (identified by date of publication, edition number, version number, etc.) or non</w:t>
      </w:r>
      <w:r w:rsidRPr="005130C9">
        <w:noBreakHyphen/>
        <w:t>specific.</w:t>
      </w:r>
    </w:p>
    <w:p w14:paraId="68035D66" w14:textId="77777777" w:rsidR="00E13FF6" w:rsidRPr="005130C9" w:rsidRDefault="00E13FF6" w:rsidP="00E13FF6">
      <w:pPr>
        <w:pStyle w:val="B1"/>
      </w:pPr>
      <w:r w:rsidRPr="005130C9">
        <w:lastRenderedPageBreak/>
        <w:t>-</w:t>
      </w:r>
      <w:r w:rsidRPr="005130C9">
        <w:tab/>
        <w:t>For a specific reference, subsequent revisions do not apply.</w:t>
      </w:r>
    </w:p>
    <w:p w14:paraId="6423024C" w14:textId="77777777" w:rsidR="00E13FF6" w:rsidRPr="005130C9" w:rsidRDefault="00E13FF6" w:rsidP="00E13FF6">
      <w:pPr>
        <w:pStyle w:val="B1"/>
      </w:pPr>
      <w:r w:rsidRPr="005130C9">
        <w:t>-</w:t>
      </w:r>
      <w:r w:rsidRPr="005130C9">
        <w:tab/>
        <w:t>For a non-specific reference, the latest version applies. In the case of a reference to a 3GPP document (including a GSM document), a non-specific reference implicitly refers to the latest version of that document</w:t>
      </w:r>
      <w:r w:rsidRPr="005130C9">
        <w:rPr>
          <w:i/>
        </w:rPr>
        <w:t xml:space="preserve"> in the same Release as the present document</w:t>
      </w:r>
      <w:r w:rsidRPr="005130C9">
        <w:t>.</w:t>
      </w:r>
    </w:p>
    <w:p w14:paraId="2E1C090F" w14:textId="77777777" w:rsidR="00E13FF6" w:rsidRPr="005130C9" w:rsidRDefault="00E13FF6" w:rsidP="00E13FF6">
      <w:pPr>
        <w:pStyle w:val="EX"/>
      </w:pPr>
      <w:r w:rsidRPr="005130C9">
        <w:t>[1]</w:t>
      </w:r>
      <w:r w:rsidRPr="005130C9">
        <w:tab/>
        <w:t xml:space="preserve">3GPP TR 21.905: </w:t>
      </w:r>
      <w:r>
        <w:t>"</w:t>
      </w:r>
      <w:r w:rsidRPr="005130C9">
        <w:t>Vocabulary for 3GPP Specifications</w:t>
      </w:r>
      <w:r>
        <w:t>"</w:t>
      </w:r>
      <w:r w:rsidRPr="005130C9">
        <w:t>.</w:t>
      </w:r>
    </w:p>
    <w:p w14:paraId="04944A10" w14:textId="77777777" w:rsidR="00E13FF6" w:rsidRPr="005130C9" w:rsidRDefault="00E13FF6" w:rsidP="00E13FF6">
      <w:pPr>
        <w:pStyle w:val="EX"/>
      </w:pPr>
      <w:r w:rsidRPr="005130C9">
        <w:t>[</w:t>
      </w:r>
      <w:r w:rsidRPr="005130C9">
        <w:rPr>
          <w:noProof/>
        </w:rPr>
        <w:t>2</w:t>
      </w:r>
      <w:r w:rsidRPr="005130C9">
        <w:t>]</w:t>
      </w:r>
      <w:r w:rsidRPr="005130C9">
        <w:tab/>
        <w:t xml:space="preserve">3GPP TS 23.501: </w:t>
      </w:r>
      <w:r>
        <w:t>"</w:t>
      </w:r>
      <w:r w:rsidRPr="005130C9">
        <w:t>System Architecture for the 5G System; Stage 2</w:t>
      </w:r>
      <w:r>
        <w:t>"</w:t>
      </w:r>
      <w:r w:rsidRPr="005130C9">
        <w:t>.</w:t>
      </w:r>
    </w:p>
    <w:p w14:paraId="47E9F179" w14:textId="77777777" w:rsidR="00E13FF6" w:rsidRPr="005130C9" w:rsidRDefault="00E13FF6" w:rsidP="00E13FF6">
      <w:pPr>
        <w:pStyle w:val="EX"/>
      </w:pPr>
      <w:r w:rsidRPr="005130C9">
        <w:t>[3]</w:t>
      </w:r>
      <w:r w:rsidRPr="005130C9">
        <w:tab/>
        <w:t xml:space="preserve">3GPP TS 23.502: </w:t>
      </w:r>
      <w:r>
        <w:t>"</w:t>
      </w:r>
      <w:r w:rsidRPr="005130C9">
        <w:t>Procedures for the 5G system, Stage 2</w:t>
      </w:r>
      <w:r>
        <w:t>"</w:t>
      </w:r>
      <w:r w:rsidRPr="005130C9">
        <w:t>.</w:t>
      </w:r>
    </w:p>
    <w:p w14:paraId="74E1887E" w14:textId="77777777" w:rsidR="00E13FF6" w:rsidRPr="005130C9" w:rsidRDefault="00E13FF6" w:rsidP="00E13FF6">
      <w:pPr>
        <w:pStyle w:val="EX"/>
      </w:pPr>
      <w:r w:rsidRPr="005130C9">
        <w:t>[4]</w:t>
      </w:r>
      <w:r w:rsidRPr="005130C9">
        <w:tab/>
        <w:t xml:space="preserve">3GPP TS 23.503: </w:t>
      </w:r>
      <w:r>
        <w:t>"</w:t>
      </w:r>
      <w:r w:rsidRPr="005130C9">
        <w:t>Policy and Charging Control Framework for the 5G System</w:t>
      </w:r>
      <w:r>
        <w:t>"</w:t>
      </w:r>
      <w:r w:rsidRPr="005130C9">
        <w:t>.</w:t>
      </w:r>
    </w:p>
    <w:p w14:paraId="0B3E4C4D" w14:textId="77777777" w:rsidR="00E13FF6" w:rsidRPr="005130C9" w:rsidRDefault="00E13FF6" w:rsidP="00E13FF6">
      <w:pPr>
        <w:pStyle w:val="EX"/>
      </w:pPr>
      <w:r w:rsidRPr="005130C9">
        <w:t>[5]</w:t>
      </w:r>
      <w:r w:rsidRPr="005130C9">
        <w:tab/>
        <w:t>3GPP</w:t>
      </w:r>
      <w:r>
        <w:t> </w:t>
      </w:r>
      <w:r w:rsidRPr="005130C9">
        <w:t>TR</w:t>
      </w:r>
      <w:r>
        <w:t> </w:t>
      </w:r>
      <w:r w:rsidRPr="005130C9">
        <w:t xml:space="preserve">22.882: </w:t>
      </w:r>
      <w:r>
        <w:t>"</w:t>
      </w:r>
      <w:r w:rsidRPr="005130C9">
        <w:t>Study on Energy Efficiency as service criteria</w:t>
      </w:r>
      <w:r>
        <w:t>".</w:t>
      </w:r>
    </w:p>
    <w:p w14:paraId="7001E9A1" w14:textId="77777777" w:rsidR="00E13FF6" w:rsidRPr="005130C9" w:rsidRDefault="00E13FF6" w:rsidP="00E13FF6">
      <w:pPr>
        <w:pStyle w:val="EX"/>
      </w:pPr>
      <w:bookmarkStart w:id="428" w:name="definitions"/>
      <w:bookmarkEnd w:id="428"/>
      <w:r w:rsidRPr="005130C9">
        <w:t>[</w:t>
      </w:r>
      <w:r>
        <w:t>6</w:t>
      </w:r>
      <w:r w:rsidRPr="005130C9">
        <w:t>]</w:t>
      </w:r>
      <w:r w:rsidRPr="005130C9">
        <w:tab/>
        <w:t>3GPP</w:t>
      </w:r>
      <w:r>
        <w:t> TS 28.554 "5G end to end Key Performance Indicators (KPI)".</w:t>
      </w:r>
    </w:p>
    <w:p w14:paraId="146CC685" w14:textId="77777777" w:rsidR="00E13FF6" w:rsidRPr="005130C9" w:rsidRDefault="00E13FF6" w:rsidP="00E13FF6">
      <w:pPr>
        <w:pStyle w:val="EX"/>
      </w:pPr>
      <w:r w:rsidRPr="005130C9">
        <w:t>[</w:t>
      </w:r>
      <w:r>
        <w:t>7</w:t>
      </w:r>
      <w:r w:rsidRPr="005130C9">
        <w:t>]</w:t>
      </w:r>
      <w:r w:rsidRPr="005130C9">
        <w:tab/>
        <w:t>3GPP</w:t>
      </w:r>
      <w:r>
        <w:t> TS 28.310 "Management and orchestration; Energy efficiency of 5G".</w:t>
      </w:r>
    </w:p>
    <w:p w14:paraId="2C0887B4" w14:textId="77777777" w:rsidR="00E13FF6" w:rsidRPr="005130C9" w:rsidRDefault="00E13FF6" w:rsidP="00E13FF6">
      <w:pPr>
        <w:pStyle w:val="EX"/>
      </w:pPr>
      <w:r w:rsidRPr="005130C9">
        <w:t>[</w:t>
      </w:r>
      <w:r>
        <w:t>8</w:t>
      </w:r>
      <w:r w:rsidRPr="005130C9">
        <w:t>]</w:t>
      </w:r>
      <w:r w:rsidRPr="005130C9">
        <w:tab/>
        <w:t>3GPP</w:t>
      </w:r>
      <w:r>
        <w:t> TS 22.261 "Service requirements for the 5G system".</w:t>
      </w:r>
    </w:p>
    <w:p w14:paraId="7967A067" w14:textId="77777777" w:rsidR="00780A82" w:rsidRDefault="00780A82" w:rsidP="00780A82">
      <w:pPr>
        <w:pStyle w:val="EX"/>
        <w:rPr>
          <w:ins w:id="429" w:author="Peng Tan" w:date="2023-11-03T00:37:00Z"/>
        </w:rPr>
      </w:pPr>
      <w:ins w:id="430" w:author="Peng Tan" w:date="2023-11-03T00:37:00Z">
        <w:r>
          <w:t>[9]</w:t>
        </w:r>
        <w:r>
          <w:tab/>
          <w:t>3GPP TS 28.552 "Management and orchestration; 5G performance measurements".</w:t>
        </w:r>
      </w:ins>
    </w:p>
    <w:p w14:paraId="17818F8C" w14:textId="77777777" w:rsidR="00780A82" w:rsidRDefault="00780A82" w:rsidP="00780A82">
      <w:pPr>
        <w:pStyle w:val="EX"/>
        <w:rPr>
          <w:ins w:id="431" w:author="Peng Tan" w:date="2023-11-03T00:37:00Z"/>
        </w:rPr>
      </w:pPr>
      <w:ins w:id="432" w:author="Peng Tan" w:date="2023-11-03T00:37:00Z">
        <w:r>
          <w:t>[10]</w:t>
        </w:r>
        <w:r>
          <w:tab/>
          <w:t>3GPP TS 28.550 "Management and orchestration; Performance assurance".</w:t>
        </w:r>
      </w:ins>
    </w:p>
    <w:p w14:paraId="606CB8B6" w14:textId="77777777" w:rsidR="00780A82" w:rsidRDefault="00780A82" w:rsidP="00780A82">
      <w:pPr>
        <w:pStyle w:val="EX"/>
        <w:rPr>
          <w:ins w:id="433" w:author="Peng Tan" w:date="2023-11-03T00:37:00Z"/>
        </w:rPr>
      </w:pPr>
      <w:ins w:id="434" w:author="Peng Tan" w:date="2023-11-03T00:37:00Z">
        <w:r>
          <w:t>[11]</w:t>
        </w:r>
        <w:r>
          <w:tab/>
          <w:t>3GPP TS 28.532 "Management and orchestration; Generic management services".</w:t>
        </w:r>
      </w:ins>
    </w:p>
    <w:p w14:paraId="4027B0CE" w14:textId="77777777" w:rsidR="00DC1725" w:rsidRPr="00920860" w:rsidRDefault="00DC1725" w:rsidP="003D595E">
      <w:pPr>
        <w:rPr>
          <w:rFonts w:eastAsia="Yu Mincho"/>
        </w:rPr>
      </w:pPr>
    </w:p>
    <w:p w14:paraId="64ACA84C" w14:textId="25D137F9"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003D595E" w:rsidRPr="00526FCF">
        <w:rPr>
          <w:color w:val="C00000"/>
          <w:sz w:val="36"/>
          <w:szCs w:val="36"/>
        </w:rPr>
        <w:t xml:space="preserve"> of Changes</w:t>
      </w:r>
    </w:p>
    <w:p w14:paraId="64D8BF08" w14:textId="77777777" w:rsidR="003D595E" w:rsidRDefault="003D595E" w:rsidP="00410F22">
      <w:pPr>
        <w:spacing w:before="120" w:after="120"/>
      </w:pPr>
    </w:p>
    <w:sectPr w:rsidR="003D595E" w:rsidSect="0016287A">
      <w:headerReference w:type="even"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CFBB1" w14:textId="77777777" w:rsidR="00EF0141" w:rsidRDefault="00EF0141">
      <w:r>
        <w:separator/>
      </w:r>
    </w:p>
    <w:p w14:paraId="4A2096DB" w14:textId="77777777" w:rsidR="00EF0141" w:rsidRDefault="00EF0141"/>
  </w:endnote>
  <w:endnote w:type="continuationSeparator" w:id="0">
    <w:p w14:paraId="71431EE0" w14:textId="77777777" w:rsidR="00EF0141" w:rsidRDefault="00EF0141">
      <w:r>
        <w:continuationSeparator/>
      </w:r>
    </w:p>
    <w:p w14:paraId="37046C30" w14:textId="77777777" w:rsidR="00EF0141" w:rsidRDefault="00EF01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FuturaA Bk BT">
    <w:panose1 w:val="020B0604020202020204"/>
    <w:charset w:val="00"/>
    <w:family w:val="swiss"/>
    <w:pitch w:val="variable"/>
    <w:sig w:usb0="00000001" w:usb1="00000000" w:usb2="00000000" w:usb3="00000000" w:csb0="0000001B" w:csb1="00000000"/>
  </w:font>
  <w:font w:name="Malgun Gothic">
    <w:panose1 w:val="020B0503020000020004"/>
    <w:charset w:val="81"/>
    <w:family w:val="swiss"/>
    <w:pitch w:val="variable"/>
    <w:sig w:usb0="9000002F" w:usb1="29D77CFB" w:usb2="00000012" w:usb3="00000000" w:csb0="00080001" w:csb1="00000000"/>
  </w:font>
  <w:font w:name="Arial">
    <w:altName w:val="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C8210" w14:textId="77777777" w:rsidR="00EF0141" w:rsidRDefault="00EF0141">
      <w:r>
        <w:separator/>
      </w:r>
    </w:p>
    <w:p w14:paraId="22A679F4" w14:textId="77777777" w:rsidR="00EF0141" w:rsidRDefault="00EF0141"/>
  </w:footnote>
  <w:footnote w:type="continuationSeparator" w:id="0">
    <w:p w14:paraId="33C4CFC6" w14:textId="77777777" w:rsidR="00EF0141" w:rsidRDefault="00EF0141">
      <w:r>
        <w:continuationSeparator/>
      </w:r>
    </w:p>
    <w:p w14:paraId="20639DF2" w14:textId="77777777" w:rsidR="00EF0141" w:rsidRDefault="00EF01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9810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26BE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2A4A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4EC13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020F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E52249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5C1E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E4E4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9230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2259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BD3EC8"/>
    <w:multiLevelType w:val="hybridMultilevel"/>
    <w:tmpl w:val="2C145E24"/>
    <w:lvl w:ilvl="0" w:tplc="94864A1A">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424126"/>
    <w:multiLevelType w:val="hybridMultilevel"/>
    <w:tmpl w:val="85F8DA96"/>
    <w:lvl w:ilvl="0" w:tplc="540CA39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7077A0"/>
    <w:multiLevelType w:val="hybridMultilevel"/>
    <w:tmpl w:val="1EC260EE"/>
    <w:lvl w:ilvl="0" w:tplc="25C69DF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8"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1E810194"/>
    <w:multiLevelType w:val="hybridMultilevel"/>
    <w:tmpl w:val="304C48C6"/>
    <w:lvl w:ilvl="0" w:tplc="8C86618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1"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8C35302"/>
    <w:multiLevelType w:val="hybridMultilevel"/>
    <w:tmpl w:val="50A2AA64"/>
    <w:lvl w:ilvl="0" w:tplc="2F1C922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560ADE"/>
    <w:multiLevelType w:val="hybridMultilevel"/>
    <w:tmpl w:val="FED6E30A"/>
    <w:lvl w:ilvl="0" w:tplc="7C626376">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73AA0F77"/>
    <w:multiLevelType w:val="hybridMultilevel"/>
    <w:tmpl w:val="9310739E"/>
    <w:lvl w:ilvl="0" w:tplc="C4240A2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4" w15:restartNumberingAfterBreak="0">
    <w:nsid w:val="75726C3A"/>
    <w:multiLevelType w:val="hybridMultilevel"/>
    <w:tmpl w:val="849CD14A"/>
    <w:lvl w:ilvl="0" w:tplc="2618BFE0">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011033525">
    <w:abstractNumId w:val="40"/>
  </w:num>
  <w:num w:numId="2" w16cid:durableId="1451165231">
    <w:abstractNumId w:val="30"/>
  </w:num>
  <w:num w:numId="3" w16cid:durableId="968052214">
    <w:abstractNumId w:val="47"/>
  </w:num>
  <w:num w:numId="4" w16cid:durableId="1780027852">
    <w:abstractNumId w:val="47"/>
  </w:num>
  <w:num w:numId="5" w16cid:durableId="1752047442">
    <w:abstractNumId w:val="42"/>
  </w:num>
  <w:num w:numId="6" w16cid:durableId="47462228">
    <w:abstractNumId w:val="50"/>
  </w:num>
  <w:num w:numId="7" w16cid:durableId="412701308">
    <w:abstractNumId w:val="32"/>
  </w:num>
  <w:num w:numId="8" w16cid:durableId="1954944183">
    <w:abstractNumId w:val="36"/>
  </w:num>
  <w:num w:numId="9" w16cid:durableId="1558205341">
    <w:abstractNumId w:val="34"/>
  </w:num>
  <w:num w:numId="10" w16cid:durableId="490947033">
    <w:abstractNumId w:val="16"/>
  </w:num>
  <w:num w:numId="11" w16cid:durableId="1451506692">
    <w:abstractNumId w:val="26"/>
  </w:num>
  <w:num w:numId="12" w16cid:durableId="1542089421">
    <w:abstractNumId w:val="18"/>
  </w:num>
  <w:num w:numId="13" w16cid:durableId="347340853">
    <w:abstractNumId w:val="23"/>
  </w:num>
  <w:num w:numId="14" w16cid:durableId="390814920">
    <w:abstractNumId w:val="17"/>
  </w:num>
  <w:num w:numId="15" w16cid:durableId="751463902">
    <w:abstractNumId w:val="46"/>
  </w:num>
  <w:num w:numId="16" w16cid:durableId="769161684">
    <w:abstractNumId w:val="37"/>
  </w:num>
  <w:num w:numId="17" w16cid:durableId="913860881">
    <w:abstractNumId w:val="29"/>
  </w:num>
  <w:num w:numId="18" w16cid:durableId="333920666">
    <w:abstractNumId w:val="39"/>
  </w:num>
  <w:num w:numId="19" w16cid:durableId="1972128484">
    <w:abstractNumId w:val="12"/>
  </w:num>
  <w:num w:numId="20" w16cid:durableId="953513139">
    <w:abstractNumId w:val="53"/>
  </w:num>
  <w:num w:numId="21" w16cid:durableId="468476857">
    <w:abstractNumId w:val="22"/>
  </w:num>
  <w:num w:numId="22" w16cid:durableId="1479570355">
    <w:abstractNumId w:val="25"/>
  </w:num>
  <w:num w:numId="23" w16cid:durableId="2029286757">
    <w:abstractNumId w:val="51"/>
  </w:num>
  <w:num w:numId="24" w16cid:durableId="1893954902">
    <w:abstractNumId w:val="20"/>
  </w:num>
  <w:num w:numId="25" w16cid:durableId="1347634094">
    <w:abstractNumId w:val="49"/>
  </w:num>
  <w:num w:numId="26" w16cid:durableId="1649741752">
    <w:abstractNumId w:val="24"/>
  </w:num>
  <w:num w:numId="27" w16cid:durableId="26177329">
    <w:abstractNumId w:val="55"/>
  </w:num>
  <w:num w:numId="28" w16cid:durableId="57825156">
    <w:abstractNumId w:val="9"/>
  </w:num>
  <w:num w:numId="29" w16cid:durableId="2017924984">
    <w:abstractNumId w:val="7"/>
  </w:num>
  <w:num w:numId="30" w16cid:durableId="2006468378">
    <w:abstractNumId w:val="6"/>
  </w:num>
  <w:num w:numId="31" w16cid:durableId="1445154834">
    <w:abstractNumId w:val="5"/>
  </w:num>
  <w:num w:numId="32" w16cid:durableId="487983381">
    <w:abstractNumId w:val="4"/>
  </w:num>
  <w:num w:numId="33" w16cid:durableId="1487043561">
    <w:abstractNumId w:val="8"/>
  </w:num>
  <w:num w:numId="34" w16cid:durableId="1433891143">
    <w:abstractNumId w:val="3"/>
  </w:num>
  <w:num w:numId="35" w16cid:durableId="1668089378">
    <w:abstractNumId w:val="2"/>
  </w:num>
  <w:num w:numId="36" w16cid:durableId="702945228">
    <w:abstractNumId w:val="1"/>
  </w:num>
  <w:num w:numId="37" w16cid:durableId="1708144861">
    <w:abstractNumId w:val="0"/>
  </w:num>
  <w:num w:numId="38" w16cid:durableId="592973124">
    <w:abstractNumId w:val="27"/>
  </w:num>
  <w:num w:numId="39" w16cid:durableId="1872064812">
    <w:abstractNumId w:val="45"/>
  </w:num>
  <w:num w:numId="40" w16cid:durableId="1649091286">
    <w:abstractNumId w:val="56"/>
  </w:num>
  <w:num w:numId="41" w16cid:durableId="1917323021">
    <w:abstractNumId w:val="33"/>
  </w:num>
  <w:num w:numId="42" w16cid:durableId="250939106">
    <w:abstractNumId w:val="28"/>
  </w:num>
  <w:num w:numId="43" w16cid:durableId="60641149">
    <w:abstractNumId w:val="44"/>
  </w:num>
  <w:num w:numId="44" w16cid:durableId="343676976">
    <w:abstractNumId w:val="31"/>
  </w:num>
  <w:num w:numId="45" w16cid:durableId="1796604644">
    <w:abstractNumId w:val="19"/>
  </w:num>
  <w:num w:numId="46" w16cid:durableId="1828935837">
    <w:abstractNumId w:val="41"/>
  </w:num>
  <w:num w:numId="47" w16cid:durableId="11880914">
    <w:abstractNumId w:val="43"/>
  </w:num>
  <w:num w:numId="48" w16cid:durableId="490216467">
    <w:abstractNumId w:val="15"/>
  </w:num>
  <w:num w:numId="49" w16cid:durableId="1867136355">
    <w:abstractNumId w:val="35"/>
  </w:num>
  <w:num w:numId="50" w16cid:durableId="322244120">
    <w:abstractNumId w:val="52"/>
  </w:num>
  <w:num w:numId="51" w16cid:durableId="6664394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2" w16cid:durableId="19238356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3" w16cid:durableId="419180220">
    <w:abstractNumId w:val="11"/>
  </w:num>
  <w:num w:numId="54" w16cid:durableId="5790476">
    <w:abstractNumId w:val="48"/>
  </w:num>
  <w:num w:numId="55" w16cid:durableId="1059669284">
    <w:abstractNumId w:val="14"/>
  </w:num>
  <w:num w:numId="56" w16cid:durableId="1990011316">
    <w:abstractNumId w:val="54"/>
  </w:num>
  <w:num w:numId="57" w16cid:durableId="591206856">
    <w:abstractNumId w:val="38"/>
  </w:num>
  <w:num w:numId="58" w16cid:durableId="910846247">
    <w:abstractNumId w:val="21"/>
  </w:num>
  <w:num w:numId="59" w16cid:durableId="2071297334">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w15:presenceInfo w15:providerId="None" w15:userId="Peng T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s-E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0F5B"/>
    <w:rsid w:val="00001157"/>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A2F"/>
    <w:rsid w:val="00037B82"/>
    <w:rsid w:val="00040798"/>
    <w:rsid w:val="00040945"/>
    <w:rsid w:val="0004154F"/>
    <w:rsid w:val="00041BF8"/>
    <w:rsid w:val="00042502"/>
    <w:rsid w:val="0004271C"/>
    <w:rsid w:val="00043912"/>
    <w:rsid w:val="0004421B"/>
    <w:rsid w:val="00047240"/>
    <w:rsid w:val="000500E6"/>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3827"/>
    <w:rsid w:val="00074430"/>
    <w:rsid w:val="00074567"/>
    <w:rsid w:val="00075FE4"/>
    <w:rsid w:val="00076220"/>
    <w:rsid w:val="00076D38"/>
    <w:rsid w:val="00077997"/>
    <w:rsid w:val="00081002"/>
    <w:rsid w:val="000831EB"/>
    <w:rsid w:val="00084619"/>
    <w:rsid w:val="00087090"/>
    <w:rsid w:val="0008744D"/>
    <w:rsid w:val="00091A12"/>
    <w:rsid w:val="00091E1E"/>
    <w:rsid w:val="000920C6"/>
    <w:rsid w:val="00092D9D"/>
    <w:rsid w:val="000960A6"/>
    <w:rsid w:val="00096E2C"/>
    <w:rsid w:val="000A0C03"/>
    <w:rsid w:val="000A3060"/>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C54A6"/>
    <w:rsid w:val="000D06A5"/>
    <w:rsid w:val="000D13E9"/>
    <w:rsid w:val="000D34E7"/>
    <w:rsid w:val="000D3704"/>
    <w:rsid w:val="000D397F"/>
    <w:rsid w:val="000D3B3B"/>
    <w:rsid w:val="000D4159"/>
    <w:rsid w:val="000D4829"/>
    <w:rsid w:val="000D50D0"/>
    <w:rsid w:val="000D7E52"/>
    <w:rsid w:val="000E07E5"/>
    <w:rsid w:val="000E0B81"/>
    <w:rsid w:val="000E189E"/>
    <w:rsid w:val="000E20F4"/>
    <w:rsid w:val="000E2AA7"/>
    <w:rsid w:val="000E3442"/>
    <w:rsid w:val="000E367F"/>
    <w:rsid w:val="000E4284"/>
    <w:rsid w:val="000E540B"/>
    <w:rsid w:val="000E55BD"/>
    <w:rsid w:val="000F11FF"/>
    <w:rsid w:val="000F152E"/>
    <w:rsid w:val="000F1D52"/>
    <w:rsid w:val="000F1F72"/>
    <w:rsid w:val="000F249D"/>
    <w:rsid w:val="000F2842"/>
    <w:rsid w:val="000F31F4"/>
    <w:rsid w:val="000F55CD"/>
    <w:rsid w:val="000F5BA2"/>
    <w:rsid w:val="000F67AC"/>
    <w:rsid w:val="000F6A6C"/>
    <w:rsid w:val="00102DDF"/>
    <w:rsid w:val="001036A5"/>
    <w:rsid w:val="001038DA"/>
    <w:rsid w:val="00103CA3"/>
    <w:rsid w:val="001046E0"/>
    <w:rsid w:val="001046EC"/>
    <w:rsid w:val="0010609F"/>
    <w:rsid w:val="00107A57"/>
    <w:rsid w:val="00110F62"/>
    <w:rsid w:val="001143F8"/>
    <w:rsid w:val="00114F2A"/>
    <w:rsid w:val="00115BFB"/>
    <w:rsid w:val="001164CC"/>
    <w:rsid w:val="00116A9D"/>
    <w:rsid w:val="001177E0"/>
    <w:rsid w:val="001208AE"/>
    <w:rsid w:val="00121AFB"/>
    <w:rsid w:val="00122059"/>
    <w:rsid w:val="00122E67"/>
    <w:rsid w:val="0012312A"/>
    <w:rsid w:val="001238D4"/>
    <w:rsid w:val="00123B25"/>
    <w:rsid w:val="001245E5"/>
    <w:rsid w:val="0012485E"/>
    <w:rsid w:val="001252F1"/>
    <w:rsid w:val="00125727"/>
    <w:rsid w:val="00125DDA"/>
    <w:rsid w:val="00130184"/>
    <w:rsid w:val="00130406"/>
    <w:rsid w:val="00130600"/>
    <w:rsid w:val="00132AEB"/>
    <w:rsid w:val="001336A8"/>
    <w:rsid w:val="001342AF"/>
    <w:rsid w:val="00134B1E"/>
    <w:rsid w:val="00135104"/>
    <w:rsid w:val="00136134"/>
    <w:rsid w:val="00136449"/>
    <w:rsid w:val="00136494"/>
    <w:rsid w:val="00136539"/>
    <w:rsid w:val="001377AC"/>
    <w:rsid w:val="00141564"/>
    <w:rsid w:val="00142FEC"/>
    <w:rsid w:val="0014466E"/>
    <w:rsid w:val="0014483E"/>
    <w:rsid w:val="00145072"/>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2D4D"/>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8AB"/>
    <w:rsid w:val="00175A08"/>
    <w:rsid w:val="00175E6D"/>
    <w:rsid w:val="001761FE"/>
    <w:rsid w:val="00177DE5"/>
    <w:rsid w:val="00181D27"/>
    <w:rsid w:val="0018220B"/>
    <w:rsid w:val="00183544"/>
    <w:rsid w:val="001843E5"/>
    <w:rsid w:val="001845B1"/>
    <w:rsid w:val="00185D28"/>
    <w:rsid w:val="001879D0"/>
    <w:rsid w:val="0019028E"/>
    <w:rsid w:val="00193416"/>
    <w:rsid w:val="00193567"/>
    <w:rsid w:val="00196CAD"/>
    <w:rsid w:val="001A3A97"/>
    <w:rsid w:val="001A512A"/>
    <w:rsid w:val="001A5172"/>
    <w:rsid w:val="001A53DF"/>
    <w:rsid w:val="001A56CD"/>
    <w:rsid w:val="001A5A7A"/>
    <w:rsid w:val="001A620B"/>
    <w:rsid w:val="001A62D4"/>
    <w:rsid w:val="001A7905"/>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6EA"/>
    <w:rsid w:val="001D2833"/>
    <w:rsid w:val="001D2983"/>
    <w:rsid w:val="001D3041"/>
    <w:rsid w:val="001D3294"/>
    <w:rsid w:val="001D342D"/>
    <w:rsid w:val="001D354E"/>
    <w:rsid w:val="001D3CDD"/>
    <w:rsid w:val="001D3DB8"/>
    <w:rsid w:val="001D5279"/>
    <w:rsid w:val="001D667A"/>
    <w:rsid w:val="001D68C2"/>
    <w:rsid w:val="001E0D23"/>
    <w:rsid w:val="001E11E4"/>
    <w:rsid w:val="001E15E4"/>
    <w:rsid w:val="001E39F7"/>
    <w:rsid w:val="001E4EA0"/>
    <w:rsid w:val="001E5077"/>
    <w:rsid w:val="001E6079"/>
    <w:rsid w:val="001E6167"/>
    <w:rsid w:val="001E6F38"/>
    <w:rsid w:val="001F0649"/>
    <w:rsid w:val="001F0B49"/>
    <w:rsid w:val="001F0EA4"/>
    <w:rsid w:val="001F2981"/>
    <w:rsid w:val="001F32D8"/>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00AF"/>
    <w:rsid w:val="002116AE"/>
    <w:rsid w:val="0021183B"/>
    <w:rsid w:val="002148D3"/>
    <w:rsid w:val="00217F2E"/>
    <w:rsid w:val="0022001C"/>
    <w:rsid w:val="002207E7"/>
    <w:rsid w:val="0022296B"/>
    <w:rsid w:val="00222B11"/>
    <w:rsid w:val="002236E7"/>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095"/>
    <w:rsid w:val="002360C4"/>
    <w:rsid w:val="00237038"/>
    <w:rsid w:val="002375BE"/>
    <w:rsid w:val="00240C6A"/>
    <w:rsid w:val="00241E75"/>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3FB8"/>
    <w:rsid w:val="002641FA"/>
    <w:rsid w:val="00266CBA"/>
    <w:rsid w:val="00267626"/>
    <w:rsid w:val="00274899"/>
    <w:rsid w:val="002749EB"/>
    <w:rsid w:val="0027502D"/>
    <w:rsid w:val="002752BB"/>
    <w:rsid w:val="0027566B"/>
    <w:rsid w:val="00275D55"/>
    <w:rsid w:val="00277F41"/>
    <w:rsid w:val="00281949"/>
    <w:rsid w:val="00281991"/>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7C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D11E6"/>
    <w:rsid w:val="002D1794"/>
    <w:rsid w:val="002D1B47"/>
    <w:rsid w:val="002D3915"/>
    <w:rsid w:val="002D68E3"/>
    <w:rsid w:val="002D6BA4"/>
    <w:rsid w:val="002D7AE0"/>
    <w:rsid w:val="002E0571"/>
    <w:rsid w:val="002E05D5"/>
    <w:rsid w:val="002E0BD7"/>
    <w:rsid w:val="002E3098"/>
    <w:rsid w:val="002E34F4"/>
    <w:rsid w:val="002E35C1"/>
    <w:rsid w:val="002E5040"/>
    <w:rsid w:val="002E53D8"/>
    <w:rsid w:val="002E70BE"/>
    <w:rsid w:val="002E7DBF"/>
    <w:rsid w:val="002F11CE"/>
    <w:rsid w:val="002F1299"/>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2C6"/>
    <w:rsid w:val="00317681"/>
    <w:rsid w:val="0031780C"/>
    <w:rsid w:val="00317B01"/>
    <w:rsid w:val="003202DD"/>
    <w:rsid w:val="00320630"/>
    <w:rsid w:val="003222A3"/>
    <w:rsid w:val="003246AE"/>
    <w:rsid w:val="003264D8"/>
    <w:rsid w:val="0032668E"/>
    <w:rsid w:val="00326B7E"/>
    <w:rsid w:val="00327D03"/>
    <w:rsid w:val="00327DEB"/>
    <w:rsid w:val="00330386"/>
    <w:rsid w:val="0033091E"/>
    <w:rsid w:val="003310DD"/>
    <w:rsid w:val="003316FB"/>
    <w:rsid w:val="00333BC0"/>
    <w:rsid w:val="0033431A"/>
    <w:rsid w:val="00334858"/>
    <w:rsid w:val="00334A47"/>
    <w:rsid w:val="00335468"/>
    <w:rsid w:val="00335471"/>
    <w:rsid w:val="00335639"/>
    <w:rsid w:val="0033583A"/>
    <w:rsid w:val="003363CC"/>
    <w:rsid w:val="0034014B"/>
    <w:rsid w:val="00341F9C"/>
    <w:rsid w:val="00343FD0"/>
    <w:rsid w:val="003442E5"/>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75202"/>
    <w:rsid w:val="003761C5"/>
    <w:rsid w:val="003769D6"/>
    <w:rsid w:val="003776A9"/>
    <w:rsid w:val="003812F0"/>
    <w:rsid w:val="003830C6"/>
    <w:rsid w:val="0038322F"/>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2DE1"/>
    <w:rsid w:val="003B3621"/>
    <w:rsid w:val="003B367D"/>
    <w:rsid w:val="003B3D1E"/>
    <w:rsid w:val="003B48AF"/>
    <w:rsid w:val="003B4ADF"/>
    <w:rsid w:val="003B57D5"/>
    <w:rsid w:val="003B6ED6"/>
    <w:rsid w:val="003C0BCF"/>
    <w:rsid w:val="003C15AA"/>
    <w:rsid w:val="003C24C6"/>
    <w:rsid w:val="003C3491"/>
    <w:rsid w:val="003C4199"/>
    <w:rsid w:val="003C4FEC"/>
    <w:rsid w:val="003D084C"/>
    <w:rsid w:val="003D1224"/>
    <w:rsid w:val="003D1518"/>
    <w:rsid w:val="003D2237"/>
    <w:rsid w:val="003D34F2"/>
    <w:rsid w:val="003D430B"/>
    <w:rsid w:val="003D4F0E"/>
    <w:rsid w:val="003D595E"/>
    <w:rsid w:val="003D5B50"/>
    <w:rsid w:val="003D75BF"/>
    <w:rsid w:val="003E1BA5"/>
    <w:rsid w:val="003E3F30"/>
    <w:rsid w:val="003E4E87"/>
    <w:rsid w:val="003E66AB"/>
    <w:rsid w:val="003E6BE7"/>
    <w:rsid w:val="003E6D49"/>
    <w:rsid w:val="003F004E"/>
    <w:rsid w:val="003F01AD"/>
    <w:rsid w:val="003F1F82"/>
    <w:rsid w:val="003F3F6E"/>
    <w:rsid w:val="003F67CE"/>
    <w:rsid w:val="00401F16"/>
    <w:rsid w:val="0040245B"/>
    <w:rsid w:val="00402628"/>
    <w:rsid w:val="004030AF"/>
    <w:rsid w:val="0040425C"/>
    <w:rsid w:val="00410F22"/>
    <w:rsid w:val="0041169A"/>
    <w:rsid w:val="00412392"/>
    <w:rsid w:val="00413367"/>
    <w:rsid w:val="00413965"/>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3968"/>
    <w:rsid w:val="00464A63"/>
    <w:rsid w:val="004650D5"/>
    <w:rsid w:val="00465D0B"/>
    <w:rsid w:val="00466128"/>
    <w:rsid w:val="004678BE"/>
    <w:rsid w:val="00471154"/>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15FD"/>
    <w:rsid w:val="004C351E"/>
    <w:rsid w:val="004C4E92"/>
    <w:rsid w:val="004C6489"/>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3A6"/>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291E"/>
    <w:rsid w:val="00543A89"/>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26EA"/>
    <w:rsid w:val="00593E3C"/>
    <w:rsid w:val="00595870"/>
    <w:rsid w:val="00595CC5"/>
    <w:rsid w:val="00595D5F"/>
    <w:rsid w:val="00596BEF"/>
    <w:rsid w:val="00597895"/>
    <w:rsid w:val="00597AAA"/>
    <w:rsid w:val="005A0FBC"/>
    <w:rsid w:val="005A14B4"/>
    <w:rsid w:val="005A1F74"/>
    <w:rsid w:val="005A2629"/>
    <w:rsid w:val="005A2E83"/>
    <w:rsid w:val="005A4508"/>
    <w:rsid w:val="005A5780"/>
    <w:rsid w:val="005A584E"/>
    <w:rsid w:val="005A58B3"/>
    <w:rsid w:val="005A64CD"/>
    <w:rsid w:val="005B0323"/>
    <w:rsid w:val="005B05AE"/>
    <w:rsid w:val="005B1437"/>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6D5"/>
    <w:rsid w:val="005E2EF2"/>
    <w:rsid w:val="005E33CE"/>
    <w:rsid w:val="005E34A8"/>
    <w:rsid w:val="005E450D"/>
    <w:rsid w:val="005E456C"/>
    <w:rsid w:val="005E4F41"/>
    <w:rsid w:val="005E6CBE"/>
    <w:rsid w:val="005E706D"/>
    <w:rsid w:val="005E7DED"/>
    <w:rsid w:val="005F1C0E"/>
    <w:rsid w:val="005F2146"/>
    <w:rsid w:val="005F2F9E"/>
    <w:rsid w:val="005F31F6"/>
    <w:rsid w:val="005F40D0"/>
    <w:rsid w:val="005F417A"/>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3EE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4E04"/>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4E58"/>
    <w:rsid w:val="00655E4B"/>
    <w:rsid w:val="00657B29"/>
    <w:rsid w:val="00661FF3"/>
    <w:rsid w:val="00662007"/>
    <w:rsid w:val="00662994"/>
    <w:rsid w:val="00662A8F"/>
    <w:rsid w:val="00662E5E"/>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6DA3"/>
    <w:rsid w:val="006A0AC3"/>
    <w:rsid w:val="006A25D0"/>
    <w:rsid w:val="006A311D"/>
    <w:rsid w:val="006A3206"/>
    <w:rsid w:val="006A3975"/>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5C"/>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2E42"/>
    <w:rsid w:val="006E3581"/>
    <w:rsid w:val="006E375A"/>
    <w:rsid w:val="006E4A50"/>
    <w:rsid w:val="006E4EE0"/>
    <w:rsid w:val="006E55FE"/>
    <w:rsid w:val="006E7886"/>
    <w:rsid w:val="006E7E05"/>
    <w:rsid w:val="006F10FE"/>
    <w:rsid w:val="006F13BF"/>
    <w:rsid w:val="006F1855"/>
    <w:rsid w:val="006F2307"/>
    <w:rsid w:val="006F245E"/>
    <w:rsid w:val="006F2959"/>
    <w:rsid w:val="006F2C90"/>
    <w:rsid w:val="006F3185"/>
    <w:rsid w:val="006F35EB"/>
    <w:rsid w:val="006F4554"/>
    <w:rsid w:val="006F4584"/>
    <w:rsid w:val="006F4D99"/>
    <w:rsid w:val="006F555A"/>
    <w:rsid w:val="006F7A51"/>
    <w:rsid w:val="007019FB"/>
    <w:rsid w:val="007021E7"/>
    <w:rsid w:val="00702202"/>
    <w:rsid w:val="00702821"/>
    <w:rsid w:val="00706371"/>
    <w:rsid w:val="007065A3"/>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3E6E"/>
    <w:rsid w:val="00753F3D"/>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31E"/>
    <w:rsid w:val="00774B8A"/>
    <w:rsid w:val="00774EA0"/>
    <w:rsid w:val="0077555C"/>
    <w:rsid w:val="0077643F"/>
    <w:rsid w:val="00776B57"/>
    <w:rsid w:val="007808FE"/>
    <w:rsid w:val="00780A82"/>
    <w:rsid w:val="00781394"/>
    <w:rsid w:val="00781D2F"/>
    <w:rsid w:val="0078214C"/>
    <w:rsid w:val="00782416"/>
    <w:rsid w:val="0078481F"/>
    <w:rsid w:val="00786487"/>
    <w:rsid w:val="00790B65"/>
    <w:rsid w:val="00792BA0"/>
    <w:rsid w:val="00792E14"/>
    <w:rsid w:val="00793736"/>
    <w:rsid w:val="00793E00"/>
    <w:rsid w:val="00795400"/>
    <w:rsid w:val="007A08FB"/>
    <w:rsid w:val="007A2150"/>
    <w:rsid w:val="007A3699"/>
    <w:rsid w:val="007A39F9"/>
    <w:rsid w:val="007A3CFB"/>
    <w:rsid w:val="007A6275"/>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096E"/>
    <w:rsid w:val="0081231A"/>
    <w:rsid w:val="00814721"/>
    <w:rsid w:val="00817AA6"/>
    <w:rsid w:val="00817B18"/>
    <w:rsid w:val="00820D88"/>
    <w:rsid w:val="00820EA3"/>
    <w:rsid w:val="008221B7"/>
    <w:rsid w:val="008240D6"/>
    <w:rsid w:val="00826BE2"/>
    <w:rsid w:val="008273A9"/>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B65"/>
    <w:rsid w:val="008448C3"/>
    <w:rsid w:val="0084508A"/>
    <w:rsid w:val="00846385"/>
    <w:rsid w:val="008467F5"/>
    <w:rsid w:val="0085047F"/>
    <w:rsid w:val="00850FB7"/>
    <w:rsid w:val="00851115"/>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6FA"/>
    <w:rsid w:val="00873DD0"/>
    <w:rsid w:val="00874517"/>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28C8"/>
    <w:rsid w:val="008A2AA9"/>
    <w:rsid w:val="008A319B"/>
    <w:rsid w:val="008A3AE3"/>
    <w:rsid w:val="008A4073"/>
    <w:rsid w:val="008A41FC"/>
    <w:rsid w:val="008A505B"/>
    <w:rsid w:val="008B04D5"/>
    <w:rsid w:val="008B3A8E"/>
    <w:rsid w:val="008B3D87"/>
    <w:rsid w:val="008B4A6D"/>
    <w:rsid w:val="008B4F02"/>
    <w:rsid w:val="008B56D5"/>
    <w:rsid w:val="008B5C01"/>
    <w:rsid w:val="008B6BA6"/>
    <w:rsid w:val="008B79D4"/>
    <w:rsid w:val="008B7A85"/>
    <w:rsid w:val="008C00DD"/>
    <w:rsid w:val="008C33BC"/>
    <w:rsid w:val="008C35B9"/>
    <w:rsid w:val="008C552D"/>
    <w:rsid w:val="008C5A61"/>
    <w:rsid w:val="008C6577"/>
    <w:rsid w:val="008C6FEF"/>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1034"/>
    <w:rsid w:val="008E113E"/>
    <w:rsid w:val="008E153F"/>
    <w:rsid w:val="008E1B99"/>
    <w:rsid w:val="008E2448"/>
    <w:rsid w:val="008E3A59"/>
    <w:rsid w:val="008E3C73"/>
    <w:rsid w:val="008E4DAA"/>
    <w:rsid w:val="008E5A49"/>
    <w:rsid w:val="008E69E6"/>
    <w:rsid w:val="008E6F44"/>
    <w:rsid w:val="008E7DE8"/>
    <w:rsid w:val="008F1683"/>
    <w:rsid w:val="008F1AFE"/>
    <w:rsid w:val="008F24FB"/>
    <w:rsid w:val="008F34CD"/>
    <w:rsid w:val="008F4077"/>
    <w:rsid w:val="008F44AF"/>
    <w:rsid w:val="008F5680"/>
    <w:rsid w:val="008F7010"/>
    <w:rsid w:val="008F7B92"/>
    <w:rsid w:val="0090022D"/>
    <w:rsid w:val="0090033F"/>
    <w:rsid w:val="009026FC"/>
    <w:rsid w:val="00902AA8"/>
    <w:rsid w:val="009037A0"/>
    <w:rsid w:val="00904A8C"/>
    <w:rsid w:val="00904B6B"/>
    <w:rsid w:val="00905111"/>
    <w:rsid w:val="00907169"/>
    <w:rsid w:val="00907F6C"/>
    <w:rsid w:val="0091066B"/>
    <w:rsid w:val="00910678"/>
    <w:rsid w:val="00912914"/>
    <w:rsid w:val="00913FC4"/>
    <w:rsid w:val="0091413D"/>
    <w:rsid w:val="009154B7"/>
    <w:rsid w:val="00915AB6"/>
    <w:rsid w:val="00915BB4"/>
    <w:rsid w:val="00916F4A"/>
    <w:rsid w:val="009177AD"/>
    <w:rsid w:val="00917911"/>
    <w:rsid w:val="00917DD0"/>
    <w:rsid w:val="00920860"/>
    <w:rsid w:val="00921E4C"/>
    <w:rsid w:val="0092460B"/>
    <w:rsid w:val="0092463F"/>
    <w:rsid w:val="00925075"/>
    <w:rsid w:val="0092557E"/>
    <w:rsid w:val="0092643F"/>
    <w:rsid w:val="00926814"/>
    <w:rsid w:val="009327BB"/>
    <w:rsid w:val="00934BDC"/>
    <w:rsid w:val="00935E4C"/>
    <w:rsid w:val="0093663A"/>
    <w:rsid w:val="009366EF"/>
    <w:rsid w:val="00937C03"/>
    <w:rsid w:val="009409B3"/>
    <w:rsid w:val="009410D2"/>
    <w:rsid w:val="0094218C"/>
    <w:rsid w:val="009424C1"/>
    <w:rsid w:val="00943096"/>
    <w:rsid w:val="00944C2A"/>
    <w:rsid w:val="0094531F"/>
    <w:rsid w:val="00946F33"/>
    <w:rsid w:val="00947B8B"/>
    <w:rsid w:val="00950B35"/>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3E7B"/>
    <w:rsid w:val="00965C27"/>
    <w:rsid w:val="00966698"/>
    <w:rsid w:val="00970B0F"/>
    <w:rsid w:val="00971368"/>
    <w:rsid w:val="00973F61"/>
    <w:rsid w:val="00974126"/>
    <w:rsid w:val="00974A70"/>
    <w:rsid w:val="00975240"/>
    <w:rsid w:val="00975276"/>
    <w:rsid w:val="009778FA"/>
    <w:rsid w:val="00980888"/>
    <w:rsid w:val="0098123F"/>
    <w:rsid w:val="00981E63"/>
    <w:rsid w:val="009820C7"/>
    <w:rsid w:val="00982746"/>
    <w:rsid w:val="00982E9F"/>
    <w:rsid w:val="0098304C"/>
    <w:rsid w:val="009838D6"/>
    <w:rsid w:val="00983B8D"/>
    <w:rsid w:val="00983E0E"/>
    <w:rsid w:val="00986E3E"/>
    <w:rsid w:val="00987300"/>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640"/>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63C"/>
    <w:rsid w:val="009E5EF3"/>
    <w:rsid w:val="009E6C7D"/>
    <w:rsid w:val="009F02E4"/>
    <w:rsid w:val="009F0979"/>
    <w:rsid w:val="009F3963"/>
    <w:rsid w:val="009F4313"/>
    <w:rsid w:val="009F575B"/>
    <w:rsid w:val="009F601D"/>
    <w:rsid w:val="009F6035"/>
    <w:rsid w:val="009F7C1D"/>
    <w:rsid w:val="00A018F3"/>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05"/>
    <w:rsid w:val="00A26C9B"/>
    <w:rsid w:val="00A32155"/>
    <w:rsid w:val="00A326A3"/>
    <w:rsid w:val="00A32C2C"/>
    <w:rsid w:val="00A3332F"/>
    <w:rsid w:val="00A35569"/>
    <w:rsid w:val="00A363A6"/>
    <w:rsid w:val="00A36495"/>
    <w:rsid w:val="00A41D5A"/>
    <w:rsid w:val="00A439BC"/>
    <w:rsid w:val="00A4495D"/>
    <w:rsid w:val="00A459AA"/>
    <w:rsid w:val="00A45C05"/>
    <w:rsid w:val="00A45D37"/>
    <w:rsid w:val="00A476D6"/>
    <w:rsid w:val="00A47972"/>
    <w:rsid w:val="00A50C2C"/>
    <w:rsid w:val="00A50E83"/>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68A3"/>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87E93"/>
    <w:rsid w:val="00A90DD7"/>
    <w:rsid w:val="00A92ACE"/>
    <w:rsid w:val="00A92EAE"/>
    <w:rsid w:val="00A93D75"/>
    <w:rsid w:val="00A948BA"/>
    <w:rsid w:val="00A9504F"/>
    <w:rsid w:val="00A95BA3"/>
    <w:rsid w:val="00A96031"/>
    <w:rsid w:val="00A979F0"/>
    <w:rsid w:val="00AA1283"/>
    <w:rsid w:val="00AA2EF2"/>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3D2B"/>
    <w:rsid w:val="00AD44EB"/>
    <w:rsid w:val="00AD4C8D"/>
    <w:rsid w:val="00AD66ED"/>
    <w:rsid w:val="00AD68A4"/>
    <w:rsid w:val="00AD6A78"/>
    <w:rsid w:val="00AD6AEB"/>
    <w:rsid w:val="00AD74C2"/>
    <w:rsid w:val="00AE1389"/>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5A2C"/>
    <w:rsid w:val="00AF743E"/>
    <w:rsid w:val="00AF7832"/>
    <w:rsid w:val="00B00604"/>
    <w:rsid w:val="00B013FA"/>
    <w:rsid w:val="00B0178E"/>
    <w:rsid w:val="00B02984"/>
    <w:rsid w:val="00B02AA5"/>
    <w:rsid w:val="00B036F3"/>
    <w:rsid w:val="00B04A2C"/>
    <w:rsid w:val="00B04B13"/>
    <w:rsid w:val="00B04FD3"/>
    <w:rsid w:val="00B0620A"/>
    <w:rsid w:val="00B06DA9"/>
    <w:rsid w:val="00B07295"/>
    <w:rsid w:val="00B10B6E"/>
    <w:rsid w:val="00B11619"/>
    <w:rsid w:val="00B1269E"/>
    <w:rsid w:val="00B1358F"/>
    <w:rsid w:val="00B13836"/>
    <w:rsid w:val="00B13AAB"/>
    <w:rsid w:val="00B13D30"/>
    <w:rsid w:val="00B146F7"/>
    <w:rsid w:val="00B14A74"/>
    <w:rsid w:val="00B15FDA"/>
    <w:rsid w:val="00B165AF"/>
    <w:rsid w:val="00B16D95"/>
    <w:rsid w:val="00B174A6"/>
    <w:rsid w:val="00B21421"/>
    <w:rsid w:val="00B2230B"/>
    <w:rsid w:val="00B2250C"/>
    <w:rsid w:val="00B23902"/>
    <w:rsid w:val="00B250A3"/>
    <w:rsid w:val="00B31488"/>
    <w:rsid w:val="00B31EBA"/>
    <w:rsid w:val="00B32F71"/>
    <w:rsid w:val="00B337EE"/>
    <w:rsid w:val="00B34330"/>
    <w:rsid w:val="00B349A8"/>
    <w:rsid w:val="00B3530A"/>
    <w:rsid w:val="00B359E5"/>
    <w:rsid w:val="00B35B51"/>
    <w:rsid w:val="00B371DF"/>
    <w:rsid w:val="00B418F3"/>
    <w:rsid w:val="00B41962"/>
    <w:rsid w:val="00B426FC"/>
    <w:rsid w:val="00B4285B"/>
    <w:rsid w:val="00B43385"/>
    <w:rsid w:val="00B438FF"/>
    <w:rsid w:val="00B43AE8"/>
    <w:rsid w:val="00B4459F"/>
    <w:rsid w:val="00B4551D"/>
    <w:rsid w:val="00B46AD7"/>
    <w:rsid w:val="00B50FC6"/>
    <w:rsid w:val="00B51715"/>
    <w:rsid w:val="00B529E1"/>
    <w:rsid w:val="00B5417A"/>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2A54"/>
    <w:rsid w:val="00B73BA5"/>
    <w:rsid w:val="00B74632"/>
    <w:rsid w:val="00B76918"/>
    <w:rsid w:val="00B77491"/>
    <w:rsid w:val="00B82DAA"/>
    <w:rsid w:val="00B82F38"/>
    <w:rsid w:val="00B8358D"/>
    <w:rsid w:val="00B83665"/>
    <w:rsid w:val="00B840C8"/>
    <w:rsid w:val="00B85B65"/>
    <w:rsid w:val="00B85D9B"/>
    <w:rsid w:val="00B9075A"/>
    <w:rsid w:val="00B90AA8"/>
    <w:rsid w:val="00B9302E"/>
    <w:rsid w:val="00B953D4"/>
    <w:rsid w:val="00B95825"/>
    <w:rsid w:val="00B97033"/>
    <w:rsid w:val="00B97343"/>
    <w:rsid w:val="00B97419"/>
    <w:rsid w:val="00B97D94"/>
    <w:rsid w:val="00BA034F"/>
    <w:rsid w:val="00BA0801"/>
    <w:rsid w:val="00BA117E"/>
    <w:rsid w:val="00BA2BC9"/>
    <w:rsid w:val="00BA4DE8"/>
    <w:rsid w:val="00BA5C52"/>
    <w:rsid w:val="00BA6795"/>
    <w:rsid w:val="00BA6803"/>
    <w:rsid w:val="00BA7B10"/>
    <w:rsid w:val="00BB0ADA"/>
    <w:rsid w:val="00BB0E28"/>
    <w:rsid w:val="00BB22F8"/>
    <w:rsid w:val="00BB255D"/>
    <w:rsid w:val="00BB282B"/>
    <w:rsid w:val="00BB4886"/>
    <w:rsid w:val="00BB5EFC"/>
    <w:rsid w:val="00BB60A1"/>
    <w:rsid w:val="00BB76A5"/>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50B6"/>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3A07"/>
    <w:rsid w:val="00C345CF"/>
    <w:rsid w:val="00C34FFA"/>
    <w:rsid w:val="00C35027"/>
    <w:rsid w:val="00C351A3"/>
    <w:rsid w:val="00C352B4"/>
    <w:rsid w:val="00C35CB9"/>
    <w:rsid w:val="00C35D7F"/>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BE5"/>
    <w:rsid w:val="00C60947"/>
    <w:rsid w:val="00C60BE6"/>
    <w:rsid w:val="00C614BE"/>
    <w:rsid w:val="00C6258D"/>
    <w:rsid w:val="00C62C5F"/>
    <w:rsid w:val="00C63516"/>
    <w:rsid w:val="00C63A5D"/>
    <w:rsid w:val="00C64487"/>
    <w:rsid w:val="00C67E09"/>
    <w:rsid w:val="00C723AA"/>
    <w:rsid w:val="00C7355F"/>
    <w:rsid w:val="00C73F98"/>
    <w:rsid w:val="00C74051"/>
    <w:rsid w:val="00C74A13"/>
    <w:rsid w:val="00C75B51"/>
    <w:rsid w:val="00C75D80"/>
    <w:rsid w:val="00C76085"/>
    <w:rsid w:val="00C80D82"/>
    <w:rsid w:val="00C80F09"/>
    <w:rsid w:val="00C81868"/>
    <w:rsid w:val="00C81B29"/>
    <w:rsid w:val="00C826F3"/>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11E"/>
    <w:rsid w:val="00CB0BAA"/>
    <w:rsid w:val="00CB1E47"/>
    <w:rsid w:val="00CB36A6"/>
    <w:rsid w:val="00CB387A"/>
    <w:rsid w:val="00CB4B2B"/>
    <w:rsid w:val="00CB69C1"/>
    <w:rsid w:val="00CB6A2D"/>
    <w:rsid w:val="00CB7F2C"/>
    <w:rsid w:val="00CC0445"/>
    <w:rsid w:val="00CC10B2"/>
    <w:rsid w:val="00CC2207"/>
    <w:rsid w:val="00CC454D"/>
    <w:rsid w:val="00CC46CE"/>
    <w:rsid w:val="00CC4DC0"/>
    <w:rsid w:val="00CC553E"/>
    <w:rsid w:val="00CC61CF"/>
    <w:rsid w:val="00CD032A"/>
    <w:rsid w:val="00CD05AB"/>
    <w:rsid w:val="00CD2FDF"/>
    <w:rsid w:val="00CD4913"/>
    <w:rsid w:val="00CD4F9B"/>
    <w:rsid w:val="00CD538B"/>
    <w:rsid w:val="00CD5A70"/>
    <w:rsid w:val="00CD75E2"/>
    <w:rsid w:val="00CD7D5B"/>
    <w:rsid w:val="00CE08FA"/>
    <w:rsid w:val="00CE1C85"/>
    <w:rsid w:val="00CE3A1E"/>
    <w:rsid w:val="00CE4F6D"/>
    <w:rsid w:val="00CE5B97"/>
    <w:rsid w:val="00CE66DD"/>
    <w:rsid w:val="00CE6759"/>
    <w:rsid w:val="00CE7324"/>
    <w:rsid w:val="00CE7C95"/>
    <w:rsid w:val="00CF0699"/>
    <w:rsid w:val="00CF1286"/>
    <w:rsid w:val="00CF1838"/>
    <w:rsid w:val="00CF1A2D"/>
    <w:rsid w:val="00CF2179"/>
    <w:rsid w:val="00CF26A7"/>
    <w:rsid w:val="00CF3B86"/>
    <w:rsid w:val="00CF43A3"/>
    <w:rsid w:val="00CF5EFE"/>
    <w:rsid w:val="00CF6388"/>
    <w:rsid w:val="00CF7EEC"/>
    <w:rsid w:val="00D02038"/>
    <w:rsid w:val="00D02880"/>
    <w:rsid w:val="00D02B1D"/>
    <w:rsid w:val="00D03261"/>
    <w:rsid w:val="00D04498"/>
    <w:rsid w:val="00D05618"/>
    <w:rsid w:val="00D05F17"/>
    <w:rsid w:val="00D063D5"/>
    <w:rsid w:val="00D10E5D"/>
    <w:rsid w:val="00D12654"/>
    <w:rsid w:val="00D129B9"/>
    <w:rsid w:val="00D12B69"/>
    <w:rsid w:val="00D12EEB"/>
    <w:rsid w:val="00D12F5F"/>
    <w:rsid w:val="00D13457"/>
    <w:rsid w:val="00D1544A"/>
    <w:rsid w:val="00D159FB"/>
    <w:rsid w:val="00D16434"/>
    <w:rsid w:val="00D176E3"/>
    <w:rsid w:val="00D1771C"/>
    <w:rsid w:val="00D2140E"/>
    <w:rsid w:val="00D22A92"/>
    <w:rsid w:val="00D237CD"/>
    <w:rsid w:val="00D23EB0"/>
    <w:rsid w:val="00D24987"/>
    <w:rsid w:val="00D24E17"/>
    <w:rsid w:val="00D25329"/>
    <w:rsid w:val="00D263B0"/>
    <w:rsid w:val="00D26651"/>
    <w:rsid w:val="00D27CB3"/>
    <w:rsid w:val="00D30033"/>
    <w:rsid w:val="00D3107B"/>
    <w:rsid w:val="00D31C1B"/>
    <w:rsid w:val="00D31CD0"/>
    <w:rsid w:val="00D31DA2"/>
    <w:rsid w:val="00D326E0"/>
    <w:rsid w:val="00D33192"/>
    <w:rsid w:val="00D344A1"/>
    <w:rsid w:val="00D34C0E"/>
    <w:rsid w:val="00D35806"/>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3636"/>
    <w:rsid w:val="00D56227"/>
    <w:rsid w:val="00D56C34"/>
    <w:rsid w:val="00D57186"/>
    <w:rsid w:val="00D577BC"/>
    <w:rsid w:val="00D62ACE"/>
    <w:rsid w:val="00D63D50"/>
    <w:rsid w:val="00D640F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0B10"/>
    <w:rsid w:val="00D81804"/>
    <w:rsid w:val="00D83947"/>
    <w:rsid w:val="00D83AB5"/>
    <w:rsid w:val="00D8426D"/>
    <w:rsid w:val="00D85140"/>
    <w:rsid w:val="00D8560E"/>
    <w:rsid w:val="00D857A2"/>
    <w:rsid w:val="00D85AB0"/>
    <w:rsid w:val="00D86017"/>
    <w:rsid w:val="00D8605A"/>
    <w:rsid w:val="00D9133B"/>
    <w:rsid w:val="00D9179C"/>
    <w:rsid w:val="00D92418"/>
    <w:rsid w:val="00D925FF"/>
    <w:rsid w:val="00D93258"/>
    <w:rsid w:val="00D93E5B"/>
    <w:rsid w:val="00D961C7"/>
    <w:rsid w:val="00D972E5"/>
    <w:rsid w:val="00D97968"/>
    <w:rsid w:val="00DA041B"/>
    <w:rsid w:val="00DA2070"/>
    <w:rsid w:val="00DA265E"/>
    <w:rsid w:val="00DA5916"/>
    <w:rsid w:val="00DA5C6F"/>
    <w:rsid w:val="00DA7264"/>
    <w:rsid w:val="00DA7945"/>
    <w:rsid w:val="00DB085B"/>
    <w:rsid w:val="00DB0F98"/>
    <w:rsid w:val="00DB1F3B"/>
    <w:rsid w:val="00DB2646"/>
    <w:rsid w:val="00DB364B"/>
    <w:rsid w:val="00DB40E9"/>
    <w:rsid w:val="00DB4768"/>
    <w:rsid w:val="00DB58E6"/>
    <w:rsid w:val="00DB6BCD"/>
    <w:rsid w:val="00DC1725"/>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0E8"/>
    <w:rsid w:val="00E078AE"/>
    <w:rsid w:val="00E07D61"/>
    <w:rsid w:val="00E1053C"/>
    <w:rsid w:val="00E1281B"/>
    <w:rsid w:val="00E1381F"/>
    <w:rsid w:val="00E13C94"/>
    <w:rsid w:val="00E13FF6"/>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507C7"/>
    <w:rsid w:val="00E50AC8"/>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3B0F"/>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8CA"/>
    <w:rsid w:val="00E953FC"/>
    <w:rsid w:val="00E97898"/>
    <w:rsid w:val="00EA1E56"/>
    <w:rsid w:val="00EA2C75"/>
    <w:rsid w:val="00EA2DBB"/>
    <w:rsid w:val="00EA30DB"/>
    <w:rsid w:val="00EA5170"/>
    <w:rsid w:val="00EA5979"/>
    <w:rsid w:val="00EA5EA6"/>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0EE"/>
    <w:rsid w:val="00EC2985"/>
    <w:rsid w:val="00EC3D68"/>
    <w:rsid w:val="00EC3E67"/>
    <w:rsid w:val="00EC52FD"/>
    <w:rsid w:val="00EC5355"/>
    <w:rsid w:val="00ED0BBC"/>
    <w:rsid w:val="00ED18E0"/>
    <w:rsid w:val="00ED239F"/>
    <w:rsid w:val="00ED2B29"/>
    <w:rsid w:val="00EE0056"/>
    <w:rsid w:val="00EE204A"/>
    <w:rsid w:val="00EE3100"/>
    <w:rsid w:val="00EE348F"/>
    <w:rsid w:val="00EE3B2E"/>
    <w:rsid w:val="00EE3C5F"/>
    <w:rsid w:val="00EE3FBF"/>
    <w:rsid w:val="00EE411A"/>
    <w:rsid w:val="00EE51AF"/>
    <w:rsid w:val="00EE5A92"/>
    <w:rsid w:val="00EE62C7"/>
    <w:rsid w:val="00EE690F"/>
    <w:rsid w:val="00EE715E"/>
    <w:rsid w:val="00EF0141"/>
    <w:rsid w:val="00EF228B"/>
    <w:rsid w:val="00EF26E4"/>
    <w:rsid w:val="00EF2C72"/>
    <w:rsid w:val="00EF3492"/>
    <w:rsid w:val="00EF4739"/>
    <w:rsid w:val="00EF484D"/>
    <w:rsid w:val="00EF57BF"/>
    <w:rsid w:val="00EF7978"/>
    <w:rsid w:val="00F002A3"/>
    <w:rsid w:val="00F00BF2"/>
    <w:rsid w:val="00F00DC6"/>
    <w:rsid w:val="00F0148C"/>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3E3B"/>
    <w:rsid w:val="00F243CA"/>
    <w:rsid w:val="00F24669"/>
    <w:rsid w:val="00F26B76"/>
    <w:rsid w:val="00F27920"/>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4602F"/>
    <w:rsid w:val="00F50A1A"/>
    <w:rsid w:val="00F52195"/>
    <w:rsid w:val="00F52BF0"/>
    <w:rsid w:val="00F533B3"/>
    <w:rsid w:val="00F542F5"/>
    <w:rsid w:val="00F54DE9"/>
    <w:rsid w:val="00F5603E"/>
    <w:rsid w:val="00F5606A"/>
    <w:rsid w:val="00F56E08"/>
    <w:rsid w:val="00F5788E"/>
    <w:rsid w:val="00F57CEF"/>
    <w:rsid w:val="00F60266"/>
    <w:rsid w:val="00F603F1"/>
    <w:rsid w:val="00F624D3"/>
    <w:rsid w:val="00F65F41"/>
    <w:rsid w:val="00F67DB3"/>
    <w:rsid w:val="00F67F9C"/>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0DD5"/>
    <w:rsid w:val="00FA2541"/>
    <w:rsid w:val="00FA2EBD"/>
    <w:rsid w:val="00FA4E38"/>
    <w:rsid w:val="00FA5602"/>
    <w:rsid w:val="00FA6DB3"/>
    <w:rsid w:val="00FA6E5E"/>
    <w:rsid w:val="00FA7510"/>
    <w:rsid w:val="00FA77C5"/>
    <w:rsid w:val="00FA7B9E"/>
    <w:rsid w:val="00FB1597"/>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B54"/>
    <w:rsid w:val="00FD5EBA"/>
    <w:rsid w:val="00FD710B"/>
    <w:rsid w:val="00FD7166"/>
    <w:rsid w:val="00FD7264"/>
    <w:rsid w:val="00FE04DC"/>
    <w:rsid w:val="00FE06BB"/>
    <w:rsid w:val="00FE0811"/>
    <w:rsid w:val="00FE17CD"/>
    <w:rsid w:val="00FE34F5"/>
    <w:rsid w:val="00FE36F5"/>
    <w:rsid w:val="00FE3A1B"/>
    <w:rsid w:val="00FE3B6E"/>
    <w:rsid w:val="00FE4147"/>
    <w:rsid w:val="00FE4C50"/>
    <w:rsid w:val="00FE5041"/>
    <w:rsid w:val="00FE5688"/>
    <w:rsid w:val="00FE5963"/>
    <w:rsid w:val="00FE6080"/>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nresolvedMention1">
    <w:name w:val="Unresolved Mention1"/>
    <w:uiPriority w:val="99"/>
    <w:semiHidden/>
    <w:unhideWhenUsed/>
    <w:rsid w:val="00907F6C"/>
    <w:rPr>
      <w:color w:val="605E5C"/>
      <w:shd w:val="clear" w:color="auto" w:fill="E1DFDD"/>
    </w:rPr>
  </w:style>
  <w:style w:type="character" w:customStyle="1" w:styleId="EXChar">
    <w:name w:val="EX Char"/>
    <w:locked/>
    <w:rsid w:val="00907F6C"/>
    <w:rPr>
      <w:lang w:eastAsia="en-US"/>
    </w:rPr>
  </w:style>
  <w:style w:type="character" w:customStyle="1" w:styleId="B3Char2">
    <w:name w:val="B3 Char2"/>
    <w:link w:val="B3"/>
    <w:rsid w:val="00907F6C"/>
    <w:rPr>
      <w:color w:val="000000"/>
      <w:lang w:val="en-GB" w:eastAsia="ja-JP"/>
    </w:rPr>
  </w:style>
  <w:style w:type="paragraph" w:styleId="DocumentMap">
    <w:name w:val="Document Map"/>
    <w:basedOn w:val="Normal"/>
    <w:link w:val="DocumentMapChar"/>
    <w:rsid w:val="00907F6C"/>
    <w:pPr>
      <w:overflowPunct/>
      <w:autoSpaceDE/>
      <w:autoSpaceDN/>
      <w:adjustRightInd/>
      <w:textAlignment w:val="auto"/>
    </w:pPr>
    <w:rPr>
      <w:rFonts w:ascii="SimSun" w:eastAsia="SimSun"/>
      <w:color w:val="auto"/>
      <w:sz w:val="18"/>
      <w:szCs w:val="18"/>
      <w:lang w:eastAsia="en-US"/>
    </w:rPr>
  </w:style>
  <w:style w:type="character" w:customStyle="1" w:styleId="DocumentMapChar">
    <w:name w:val="Document Map Char"/>
    <w:basedOn w:val="DefaultParagraphFont"/>
    <w:link w:val="DocumentMap"/>
    <w:rsid w:val="00907F6C"/>
    <w:rPr>
      <w:rFonts w:ascii="SimSun" w:eastAsia="SimSu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CF78D-847E-4D58-A955-540D4D5F7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8</Pages>
  <Words>3736</Words>
  <Characters>21298</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24985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Peng Tan 20240301</cp:lastModifiedBy>
  <cp:revision>15</cp:revision>
  <cp:lastPrinted>2014-09-10T09:04:00Z</cp:lastPrinted>
  <dcterms:created xsi:type="dcterms:W3CDTF">2023-11-03T04:43:00Z</dcterms:created>
  <dcterms:modified xsi:type="dcterms:W3CDTF">2024-04-04T17:34:00Z</dcterms:modified>
</cp:coreProperties>
</file>